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rPr>
          <w:b w:val="0"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</w:rPr>
        <w:t>附件</w:t>
      </w:r>
    </w:p>
    <w:p>
      <w:pPr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四川省教师资格申请人员体格检查表</w:t>
      </w:r>
      <w:bookmarkEnd w:id="0"/>
    </w:p>
    <w:p>
      <w:pPr>
        <w:snapToGrid w:val="0"/>
        <w:jc w:val="left"/>
        <w:textAlignment w:val="baseline"/>
        <w:rPr>
          <w:color w:val="auto"/>
          <w:sz w:val="20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color w:val="auto"/>
                <w:sz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color w:val="auto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color w:val="auto"/>
                <w:sz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color w:val="auto"/>
                <w:sz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</w:p>
          <w:p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color w:val="auto"/>
                <w:sz w:val="28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>签名</w:t>
            </w:r>
            <w:r>
              <w:rPr>
                <w:rFonts w:hint="eastAsia" w:ascii="方正小标宋简体" w:eastAsia="方正小标宋简体"/>
                <w:color w:val="auto"/>
                <w:sz w:val="28"/>
                <w:lang w:val="en-US" w:eastAsia="zh-CN"/>
              </w:rPr>
              <w:t>: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</w:rPr>
              <w:t xml:space="preserve">年   月   日  </w:t>
            </w: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color w:val="auto"/>
          <w:sz w:val="28"/>
        </w:rPr>
      </w:pPr>
      <w:r>
        <w:rPr>
          <w:rFonts w:hint="eastAsia" w:ascii="方正小标宋简体" w:eastAsia="方正小标宋简体"/>
          <w:color w:val="auto"/>
          <w:sz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方正小标宋简体" w:eastAsia="方正小标宋简体"/>
          <w:color w:val="auto"/>
          <w:sz w:val="28"/>
        </w:rPr>
      </w:pPr>
      <w:r>
        <w:rPr>
          <w:rFonts w:hint="eastAsia" w:ascii="方正小标宋简体" w:eastAsia="方正小标宋简体"/>
          <w:color w:val="auto"/>
          <w:sz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方正小标宋简体" w:eastAsia="方正小标宋简体"/>
          <w:color w:val="auto"/>
          <w:sz w:val="28"/>
        </w:rPr>
      </w:pPr>
      <w:r>
        <w:rPr>
          <w:rFonts w:hint="eastAsia" w:ascii="方正小标宋简体" w:eastAsia="方正小标宋简体"/>
          <w:color w:val="auto"/>
          <w:sz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方正小标宋简体" w:hAnsi="黑体" w:eastAsia="方正小标宋简体"/>
          <w:b/>
          <w:bCs/>
          <w:color w:val="auto"/>
          <w:sz w:val="24"/>
        </w:rPr>
      </w:pPr>
      <w:r>
        <w:rPr>
          <w:rFonts w:hint="eastAsia" w:ascii="方正小标宋简体" w:hAnsi="黑体" w:eastAsia="方正小标宋简体"/>
          <w:b/>
          <w:bCs/>
          <w:color w:val="auto"/>
          <w:sz w:val="24"/>
        </w:rPr>
        <w:t>查体部分：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一、内科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血压：</w:t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</w:rPr>
        <w:t>mm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>H</w:t>
      </w:r>
      <w:r>
        <w:rPr>
          <w:rFonts w:hint="eastAsia" w:ascii="方正小标宋简体" w:eastAsia="方正小标宋简体"/>
          <w:color w:val="auto"/>
          <w:sz w:val="24"/>
        </w:rPr>
        <w:t xml:space="preserve">g     </w:t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>心率：</w:t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</w:rPr>
        <w:t>次/分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营养状况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心脏及血管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呼吸系统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腹部器官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神经及精神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其它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ascii="方正小标宋简体" w:eastAsia="方正小标宋简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197485</wp:posOffset>
                </wp:positionV>
                <wp:extent cx="799465" cy="0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55pt;height:0pt;width:62.95pt;z-index:251660288;mso-width-relative:page;mso-height-relative:page;" filled="f" stroked="t" coordsize="21600,21600" o:gfxdata="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abmq84c8LSwPfaKfYlKTN4rChg6w4h&#10;cZOje/J7kL+ROdj2wnUqd/h88ZS2TBnFXynJQE/4x+E7NBQjThGyTGMbbIIkAdiYp3G5TUONkUl6&#10;vC9JEZqTnF2FqOY8HzB+U2BZutTcUMsZV5z3GFMfoppDUhkHj9qYPGvj2FDzr3eru5yAYHSTnCkM&#10;Q3fcmsDOIm1L/jIp8rwOC3ByzVTEuJSn8qJdK8+kJ/mO0FwOYVaGhph7uy5c2pLXdtbv5Sfb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N1SUl1gAAAAkBAAAPAAAAAAAAAAEAIAAAACIAAABkcnMv&#10;ZG93bnJldi54bWxQSwECFAAUAAAACACHTuJAgz9EL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>医师签名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二、外科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身高：</w:t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公分</w:t>
      </w:r>
      <w:r>
        <w:rPr>
          <w:rFonts w:hint="eastAsia" w:ascii="方正小标宋简体" w:eastAsia="方正小标宋简体"/>
          <w:color w:val="auto"/>
          <w:sz w:val="24"/>
        </w:rPr>
        <w:t xml:space="preserve">          体重：</w:t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u w:val="single"/>
        </w:rPr>
        <w:tab/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公斤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浅表淋巴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脊柱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四肢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关节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平趾足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皮肤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颈部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外生殖器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其他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 xml:space="preserve">     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三、五官科：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1、眼：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裸眼视力：右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     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color w:val="auto"/>
          <w:sz w:val="24"/>
        </w:rPr>
        <w:t>左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  <w:u w:val="single"/>
        </w:rPr>
      </w:pPr>
      <w:r>
        <w:rPr>
          <w:rFonts w:hint="eastAsia" w:ascii="方正小标宋简体" w:eastAsia="方正小标宋简体"/>
          <w:color w:val="auto"/>
          <w:sz w:val="24"/>
        </w:rPr>
        <w:t>矫正视力：右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矫正度数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color w:val="auto"/>
          <w:sz w:val="24"/>
        </w:rPr>
        <w:t>左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</w:rPr>
        <w:t>矫正度数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色觉检查：彩色图案及编码</w:t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ab/>
      </w:r>
      <w:r>
        <w:rPr>
          <w:rFonts w:hint="eastAsia" w:ascii="方正小标宋简体" w:eastAsia="方正小标宋简体"/>
          <w:color w:val="auto"/>
          <w:sz w:val="24"/>
        </w:rPr>
        <w:t>单颜色识别：红、绿、紫、蓝、黄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2、耳：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听力：右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米   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方正小标宋简体" w:eastAsia="方正小标宋简体"/>
          <w:color w:val="auto"/>
          <w:sz w:val="24"/>
        </w:rPr>
        <w:t>左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</w:rPr>
        <w:t>米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耳疾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3、鼻：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嗅觉：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鼻及鼻窦疾病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numPr>
          <w:ilvl w:val="0"/>
          <w:numId w:val="1"/>
        </w:numPr>
        <w:snapToGrid w:val="0"/>
        <w:textAlignment w:val="baseline"/>
        <w:rPr>
          <w:rFonts w:hint="eastAsia"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其他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  <w:lang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外貌异常：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                          </w:t>
      </w:r>
      <w:r>
        <w:rPr>
          <w:rFonts w:hint="eastAsia" w:ascii="方正小标宋简体" w:eastAsia="方正小标宋简体"/>
          <w:color w:val="auto"/>
          <w:sz w:val="24"/>
        </w:rPr>
        <w:t>口吃</w:t>
      </w:r>
      <w:r>
        <w:rPr>
          <w:rFonts w:hint="eastAsia" w:ascii="方正小标宋简体" w:eastAsia="方正小标宋简体"/>
          <w:color w:val="auto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ind w:firstLine="5040" w:firstLineChars="2100"/>
        <w:jc w:val="both"/>
        <w:textAlignment w:val="baseline"/>
        <w:rPr>
          <w:rFonts w:hint="default" w:ascii="方正小标宋简体" w:eastAsia="方正小标宋简体"/>
          <w:b/>
          <w:bCs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24"/>
        </w:rPr>
        <w:t>医师签名：</w:t>
      </w:r>
      <w:r>
        <w:rPr>
          <w:rFonts w:hint="eastAsia" w:ascii="方正小标宋简体" w:eastAsia="方正小标宋简体"/>
          <w:b w:val="0"/>
          <w:bCs w:val="0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hint="eastAsia"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b/>
          <w:bCs/>
          <w:color w:val="auto"/>
          <w:sz w:val="24"/>
        </w:rPr>
        <w:t>化验检查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血常规小便常规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血糖：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 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方正小标宋简体" w:eastAsia="方正小标宋简体"/>
          <w:color w:val="auto"/>
          <w:sz w:val="24"/>
        </w:rPr>
        <w:t>总胆红素：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 xml:space="preserve">肝功：ALT 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     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color w:val="auto"/>
          <w:sz w:val="24"/>
        </w:rPr>
        <w:t xml:space="preserve">AST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   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总蛋白：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方正小标宋简体" w:eastAsia="方正小标宋简体"/>
          <w:color w:val="auto"/>
          <w:sz w:val="24"/>
        </w:rPr>
        <w:t xml:space="preserve">          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auto"/>
          <w:sz w:val="24"/>
        </w:rPr>
        <w:t>白蛋白：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肾功：尿素氮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  <w:u w:val="non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color w:val="auto"/>
          <w:sz w:val="24"/>
        </w:rPr>
        <w:t>肌</w:t>
      </w: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auto"/>
          <w:sz w:val="24"/>
        </w:rPr>
        <w:t>肝：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1、心电图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jc w:val="center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  <w:lang w:val="en-US" w:eastAsia="zh-CN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sz w:val="24"/>
        </w:rPr>
        <w:t>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2、B超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ind w:firstLine="5520" w:firstLineChars="2300"/>
        <w:jc w:val="both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3、胸部X光片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</w:p>
    <w:p>
      <w:pPr>
        <w:snapToGrid w:val="0"/>
        <w:ind w:firstLine="5520" w:firstLineChars="2300"/>
        <w:jc w:val="both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4、其他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ind w:firstLine="5520" w:firstLineChars="2300"/>
        <w:jc w:val="both"/>
        <w:textAlignment w:val="baseline"/>
        <w:rPr>
          <w:rFonts w:ascii="方正小标宋简体" w:eastAsia="方正小标宋简体"/>
          <w:b/>
          <w:bCs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体检结论：</w:t>
      </w:r>
    </w:p>
    <w:p>
      <w:pPr>
        <w:snapToGrid w:val="0"/>
        <w:ind w:firstLine="5040" w:firstLineChars="2100"/>
        <w:jc w:val="both"/>
        <w:textAlignment w:val="baseline"/>
        <w:rPr>
          <w:rFonts w:hint="eastAsia" w:ascii="方正小标宋简体" w:eastAsia="方正小标宋简体"/>
          <w:color w:val="auto"/>
          <w:sz w:val="24"/>
        </w:rPr>
      </w:pPr>
    </w:p>
    <w:p>
      <w:pPr>
        <w:snapToGrid w:val="0"/>
        <w:ind w:firstLine="5040" w:firstLineChars="2100"/>
        <w:jc w:val="both"/>
        <w:textAlignment w:val="baseline"/>
        <w:rPr>
          <w:rFonts w:hint="default" w:ascii="方正小标宋简体" w:eastAsia="方正小标宋简体"/>
          <w:color w:val="auto"/>
          <w:sz w:val="24"/>
          <w:u w:val="singl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4"/>
        </w:rPr>
        <w:t>负责医师签名：</w:t>
      </w:r>
      <w:r>
        <w:rPr>
          <w:rFonts w:hint="eastAsia" w:ascii="方正小标宋简体" w:eastAsia="方正小标宋简体"/>
          <w:color w:val="auto"/>
          <w:sz w:val="24"/>
          <w:u w:val="single"/>
          <w:lang w:val="en-US" w:eastAsia="zh-CN"/>
        </w:rPr>
        <w:t xml:space="preserve">             </w:t>
      </w:r>
    </w:p>
    <w:p>
      <w:pPr>
        <w:snapToGrid w:val="0"/>
        <w:textAlignment w:val="baseline"/>
        <w:rPr>
          <w:rFonts w:hint="eastAsia" w:ascii="方正小标宋简体" w:eastAsia="方正小标宋简体"/>
          <w:color w:val="auto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体检医院意见：</w:t>
      </w:r>
    </w:p>
    <w:p>
      <w:pPr>
        <w:snapToGrid w:val="0"/>
        <w:textAlignment w:val="baseline"/>
        <w:rPr>
          <w:rFonts w:ascii="方正小标宋简体" w:eastAsia="方正小标宋简体"/>
          <w:color w:val="auto"/>
          <w:sz w:val="24"/>
        </w:rPr>
      </w:pP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24"/>
        </w:rPr>
        <w:t>体检医院盖章</w:t>
      </w:r>
    </w:p>
    <w:p>
      <w:pPr>
        <w:snapToGrid w:val="0"/>
        <w:ind w:firstLine="5880" w:firstLineChars="2450"/>
        <w:textAlignment w:val="baseline"/>
        <w:rPr>
          <w:color w:val="auto"/>
        </w:rPr>
      </w:pPr>
      <w:r>
        <w:rPr>
          <w:rFonts w:hint="eastAsia" w:ascii="方正小标宋简体" w:eastAsia="方正小标宋简体"/>
          <w:color w:val="auto"/>
          <w:sz w:val="24"/>
        </w:rPr>
        <w:t>年   月   日</w:t>
      </w:r>
    </w:p>
    <w:p/>
    <w:sectPr>
      <w:footerReference r:id="rId3" w:type="default"/>
      <w:footerReference r:id="rId4" w:type="even"/>
      <w:pgSz w:w="11906" w:h="16838"/>
      <w:pgMar w:top="1701" w:right="1474" w:bottom="1474" w:left="1588" w:header="1701" w:footer="964" w:gutter="0"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AD827"/>
    <w:multiLevelType w:val="singleLevel"/>
    <w:tmpl w:val="9A1AD82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6AAB"/>
    <w:rsid w:val="02CB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2022-09-26T06:49:00Z</dcterms:created>
  <dc:creator>不二</dc:creator>
  <cp:lastModifiedBy>不二</cp:lastModifiedBy>
  <dcterms:modified xsi:type="dcterms:W3CDTF">2022-09-26T06:50:22Z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