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9D73DE" w:rsidRDefault="009D73DE">
      <w:pPr>
        <w:pStyle w:val="a3"/>
        <w:jc w:val="center"/>
        <w:rPr>
          <w:rFonts w:ascii="宋体" w:eastAsia="宋体" w:hAnsi="宋体" w:cs="宋体"/>
          <w:b/>
          <w:bCs/>
          <w:sz w:val="52"/>
          <w:szCs w:val="52"/>
          <w:lang w:val="en-US"/>
        </w:rPr>
      </w:pPr>
    </w:p>
    <w:p w:rsidR="006206D1" w:rsidRDefault="006206D1" w:rsidP="006206D1">
      <w:pPr>
        <w:pStyle w:val="a3"/>
        <w:spacing w:line="800" w:lineRule="exact"/>
        <w:jc w:val="center"/>
        <w:rPr>
          <w:rFonts w:ascii="宋体" w:eastAsia="方正小标宋简体" w:hAnsi="宋体" w:cs="方正小标宋简体"/>
          <w:sz w:val="52"/>
          <w:szCs w:val="52"/>
          <w:lang w:val="en-US"/>
        </w:rPr>
      </w:pPr>
      <w:r>
        <w:rPr>
          <w:rFonts w:ascii="宋体" w:eastAsia="方正小标宋简体" w:hAnsi="宋体" w:cs="方正小标宋简体" w:hint="eastAsia"/>
          <w:sz w:val="52"/>
          <w:szCs w:val="52"/>
          <w:lang w:val="en-US"/>
        </w:rPr>
        <w:t>乐山市五通桥区竹根社区卫生服务中心</w:t>
      </w:r>
    </w:p>
    <w:p w:rsidR="006206D1" w:rsidRDefault="006206D1" w:rsidP="006206D1">
      <w:pPr>
        <w:pStyle w:val="a3"/>
        <w:spacing w:line="800" w:lineRule="exact"/>
        <w:jc w:val="center"/>
        <w:rPr>
          <w:rFonts w:ascii="宋体" w:eastAsia="方正小标宋简体" w:hAnsi="宋体" w:cs="方正小标宋简体"/>
          <w:sz w:val="52"/>
          <w:szCs w:val="52"/>
          <w:lang w:val="en-US"/>
        </w:rPr>
      </w:pPr>
      <w:r>
        <w:rPr>
          <w:rFonts w:ascii="宋体" w:eastAsia="方正小标宋简体" w:hAnsi="宋体" w:cs="方正小标宋简体" w:hint="eastAsia"/>
          <w:sz w:val="52"/>
          <w:szCs w:val="52"/>
          <w:lang w:val="en-US"/>
        </w:rPr>
        <w:t>202</w:t>
      </w:r>
      <w:r w:rsidR="00BC27FC">
        <w:rPr>
          <w:rFonts w:ascii="宋体" w:eastAsia="方正小标宋简体" w:hAnsi="宋体" w:cs="方正小标宋简体" w:hint="eastAsia"/>
          <w:sz w:val="52"/>
          <w:szCs w:val="52"/>
          <w:lang w:val="en-US"/>
        </w:rPr>
        <w:t>6</w:t>
      </w:r>
      <w:r>
        <w:rPr>
          <w:rFonts w:ascii="宋体" w:eastAsia="方正小标宋简体" w:hAnsi="宋体" w:cs="方正小标宋简体" w:hint="eastAsia"/>
          <w:sz w:val="52"/>
          <w:szCs w:val="52"/>
          <w:lang w:val="en-US"/>
        </w:rPr>
        <w:t>年部门预算编制说明</w:t>
      </w:r>
    </w:p>
    <w:p w:rsidR="009D73DE" w:rsidRDefault="0072418C">
      <w:pPr>
        <w:rPr>
          <w:sz w:val="4"/>
        </w:rPr>
      </w:pPr>
      <w:r>
        <w:rPr>
          <w:sz w:val="4"/>
        </w:rPr>
        <w:br w:type="page"/>
      </w:r>
    </w:p>
    <w:p w:rsidR="009D73DE" w:rsidRDefault="009D73DE">
      <w:pPr>
        <w:rPr>
          <w:sz w:val="4"/>
        </w:rPr>
      </w:pPr>
    </w:p>
    <w:p w:rsidR="009D73DE" w:rsidRDefault="009D73DE">
      <w:pPr>
        <w:pStyle w:val="a3"/>
        <w:spacing w:before="2"/>
        <w:rPr>
          <w:rFonts w:ascii="宋体" w:hAnsi="宋体"/>
          <w:sz w:val="4"/>
        </w:rPr>
      </w:pPr>
    </w:p>
    <w:p w:rsidR="009D73DE" w:rsidRDefault="0072418C">
      <w:pPr>
        <w:pStyle w:val="a3"/>
        <w:tabs>
          <w:tab w:val="left" w:pos="4798"/>
        </w:tabs>
        <w:jc w:val="center"/>
        <w:rPr>
          <w:rFonts w:ascii="宋体" w:eastAsia="方正小标宋简体" w:hAnsi="宋体" w:cs="方正小标宋简体"/>
          <w:b/>
          <w:bCs/>
          <w:sz w:val="48"/>
          <w:szCs w:val="48"/>
          <w:lang w:val="en-US"/>
        </w:rPr>
      </w:pPr>
      <w:r>
        <w:rPr>
          <w:rFonts w:ascii="宋体" w:eastAsia="方正小标宋简体" w:hAnsi="宋体" w:cs="方正小标宋简体" w:hint="eastAsia"/>
          <w:b/>
          <w:bCs/>
          <w:sz w:val="48"/>
          <w:szCs w:val="48"/>
          <w:lang w:val="en-US"/>
        </w:rPr>
        <w:t>目</w:t>
      </w:r>
      <w:r>
        <w:rPr>
          <w:rFonts w:ascii="宋体" w:eastAsia="方正小标宋简体" w:hAnsi="宋体" w:cs="方正小标宋简体" w:hint="eastAsia"/>
          <w:b/>
          <w:bCs/>
          <w:sz w:val="48"/>
          <w:szCs w:val="48"/>
          <w:lang w:val="en-US"/>
        </w:rPr>
        <w:t xml:space="preserve">  </w:t>
      </w:r>
      <w:r>
        <w:rPr>
          <w:rFonts w:ascii="宋体" w:eastAsia="方正小标宋简体" w:hAnsi="宋体" w:cs="方正小标宋简体" w:hint="eastAsia"/>
          <w:b/>
          <w:bCs/>
          <w:sz w:val="48"/>
          <w:szCs w:val="48"/>
          <w:lang w:val="en-US"/>
        </w:rPr>
        <w:t>录</w:t>
      </w:r>
    </w:p>
    <w:sdt>
      <w:sdtPr>
        <w:rPr>
          <w:rFonts w:ascii="仿宋_GB2312" w:eastAsia="仿宋_GB2312" w:hAnsi="仿宋_GB2312" w:cs="仿宋_GB2312"/>
          <w:sz w:val="21"/>
          <w:szCs w:val="32"/>
        </w:rPr>
        <w:id w:val="147453385"/>
        <w:docPartObj>
          <w:docPartGallery w:val="Table of Contents"/>
          <w:docPartUnique/>
        </w:docPartObj>
      </w:sdtPr>
      <w:sdtEndPr>
        <w:rPr>
          <w:rFonts w:eastAsia="方正小标宋简体" w:cs="方正小标宋简体" w:hint="eastAsia"/>
          <w:bCs/>
          <w:sz w:val="32"/>
          <w:szCs w:val="48"/>
          <w:lang w:val="en-US"/>
        </w:rPr>
      </w:sdtEndPr>
      <w:sdtContent>
        <w:p w:rsidR="00541005" w:rsidRDefault="00541005">
          <w:pPr>
            <w:jc w:val="center"/>
          </w:pPr>
        </w:p>
        <w:p w:rsidR="00541005" w:rsidRDefault="001B3B28">
          <w:pPr>
            <w:pStyle w:val="10"/>
            <w:tabs>
              <w:tab w:val="right" w:leader="dot" w:pos="9812"/>
            </w:tabs>
            <w:rPr>
              <w:sz w:val="30"/>
              <w:szCs w:val="30"/>
            </w:rPr>
          </w:pPr>
          <w:r w:rsidRPr="001B3B28">
            <w:rPr>
              <w:rFonts w:eastAsia="方正小标宋简体" w:cs="方正小标宋简体" w:hint="eastAsia"/>
              <w:b/>
              <w:bCs/>
              <w:sz w:val="48"/>
              <w:szCs w:val="48"/>
              <w:lang w:val="en-US"/>
            </w:rPr>
            <w:fldChar w:fldCharType="begin"/>
          </w:r>
          <w:r w:rsidR="00541005">
            <w:rPr>
              <w:rFonts w:eastAsia="方正小标宋简体" w:cs="方正小标宋简体" w:hint="eastAsia"/>
              <w:b/>
              <w:bCs/>
              <w:sz w:val="48"/>
              <w:szCs w:val="48"/>
              <w:lang w:val="en-US"/>
            </w:rPr>
            <w:instrText xml:space="preserve">TOC \o "1-3" \h \u </w:instrText>
          </w:r>
          <w:r w:rsidRPr="001B3B28">
            <w:rPr>
              <w:rFonts w:eastAsia="方正小标宋简体" w:cs="方正小标宋简体" w:hint="eastAsia"/>
              <w:b/>
              <w:bCs/>
              <w:sz w:val="48"/>
              <w:szCs w:val="48"/>
              <w:lang w:val="en-US"/>
            </w:rPr>
            <w:fldChar w:fldCharType="separate"/>
          </w:r>
          <w:hyperlink w:anchor="_Toc4421" w:history="1">
            <w:r w:rsidR="00541005">
              <w:rPr>
                <w:rFonts w:eastAsia="方正小标宋简体" w:cs="方正小标宋简体" w:hint="eastAsia"/>
                <w:bCs/>
                <w:sz w:val="30"/>
                <w:szCs w:val="30"/>
                <w:lang w:val="en-US"/>
              </w:rPr>
              <w:t>第一部分</w:t>
            </w:r>
            <w:r w:rsidR="00541005">
              <w:rPr>
                <w:rFonts w:eastAsia="方正小标宋简体" w:cs="方正小标宋简体" w:hint="eastAsia"/>
                <w:bCs/>
                <w:sz w:val="30"/>
                <w:szCs w:val="30"/>
                <w:lang w:val="en-US"/>
              </w:rPr>
              <w:t xml:space="preserve"> </w:t>
            </w:r>
            <w:r w:rsidR="00541005">
              <w:rPr>
                <w:rFonts w:eastAsia="方正小标宋简体" w:cs="方正小标宋简体" w:hint="eastAsia"/>
                <w:bCs/>
                <w:sz w:val="30"/>
                <w:szCs w:val="30"/>
                <w:lang w:val="en-US"/>
              </w:rPr>
              <w:t>部门概况</w:t>
            </w:r>
            <w:r w:rsidR="00541005">
              <w:rPr>
                <w:sz w:val="30"/>
                <w:szCs w:val="30"/>
              </w:rPr>
              <w:tab/>
            </w:r>
            <w:r>
              <w:rPr>
                <w:sz w:val="30"/>
                <w:szCs w:val="30"/>
              </w:rPr>
              <w:fldChar w:fldCharType="begin"/>
            </w:r>
            <w:r w:rsidR="00541005">
              <w:rPr>
                <w:sz w:val="30"/>
                <w:szCs w:val="30"/>
              </w:rPr>
              <w:instrText xml:space="preserve"> PAGEREF _Toc4421 \h </w:instrText>
            </w:r>
            <w:r>
              <w:rPr>
                <w:sz w:val="30"/>
                <w:szCs w:val="30"/>
              </w:rPr>
            </w:r>
            <w:r>
              <w:rPr>
                <w:sz w:val="30"/>
                <w:szCs w:val="30"/>
              </w:rPr>
              <w:fldChar w:fldCharType="separate"/>
            </w:r>
            <w:r w:rsidR="00541005">
              <w:rPr>
                <w:sz w:val="30"/>
                <w:szCs w:val="30"/>
              </w:rPr>
              <w:t>1</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5794" w:history="1">
            <w:r w:rsidR="00541005">
              <w:rPr>
                <w:rFonts w:eastAsia="黑体" w:hint="eastAsia"/>
                <w:sz w:val="30"/>
                <w:szCs w:val="30"/>
              </w:rPr>
              <w:t>一、基本职能及主要工作</w:t>
            </w:r>
            <w:r w:rsidR="00541005">
              <w:rPr>
                <w:sz w:val="30"/>
                <w:szCs w:val="30"/>
              </w:rPr>
              <w:tab/>
            </w:r>
            <w:r>
              <w:rPr>
                <w:sz w:val="30"/>
                <w:szCs w:val="30"/>
              </w:rPr>
              <w:fldChar w:fldCharType="begin"/>
            </w:r>
            <w:r w:rsidR="00541005">
              <w:rPr>
                <w:sz w:val="30"/>
                <w:szCs w:val="30"/>
              </w:rPr>
              <w:instrText xml:space="preserve"> PAGEREF _Toc15794 \h </w:instrText>
            </w:r>
            <w:r>
              <w:rPr>
                <w:sz w:val="30"/>
                <w:szCs w:val="30"/>
              </w:rPr>
            </w:r>
            <w:r>
              <w:rPr>
                <w:sz w:val="30"/>
                <w:szCs w:val="30"/>
              </w:rPr>
              <w:fldChar w:fldCharType="separate"/>
            </w:r>
            <w:r w:rsidR="00541005">
              <w:rPr>
                <w:sz w:val="30"/>
                <w:szCs w:val="30"/>
              </w:rPr>
              <w:t>2</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7055" w:history="1">
            <w:r w:rsidR="00541005">
              <w:rPr>
                <w:sz w:val="30"/>
                <w:szCs w:val="30"/>
              </w:rPr>
              <w:t>（一）部门职能简介</w:t>
            </w:r>
            <w:r w:rsidR="00541005">
              <w:rPr>
                <w:sz w:val="30"/>
                <w:szCs w:val="30"/>
              </w:rPr>
              <w:tab/>
            </w:r>
            <w:r>
              <w:rPr>
                <w:sz w:val="30"/>
                <w:szCs w:val="30"/>
              </w:rPr>
              <w:fldChar w:fldCharType="begin"/>
            </w:r>
            <w:r w:rsidR="00541005">
              <w:rPr>
                <w:sz w:val="30"/>
                <w:szCs w:val="30"/>
              </w:rPr>
              <w:instrText xml:space="preserve"> PAGEREF _Toc7055 \h </w:instrText>
            </w:r>
            <w:r>
              <w:rPr>
                <w:sz w:val="30"/>
                <w:szCs w:val="30"/>
              </w:rPr>
            </w:r>
            <w:r>
              <w:rPr>
                <w:sz w:val="30"/>
                <w:szCs w:val="30"/>
              </w:rPr>
              <w:fldChar w:fldCharType="separate"/>
            </w:r>
            <w:r w:rsidR="00541005">
              <w:rPr>
                <w:sz w:val="30"/>
                <w:szCs w:val="30"/>
              </w:rPr>
              <w:t>2</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6714" w:history="1">
            <w:r w:rsidR="00541005">
              <w:rPr>
                <w:sz w:val="30"/>
                <w:szCs w:val="30"/>
              </w:rPr>
              <w:t>（二）部门</w:t>
            </w:r>
            <w:r w:rsidR="00541005">
              <w:rPr>
                <w:rFonts w:hint="eastAsia"/>
                <w:sz w:val="30"/>
                <w:szCs w:val="30"/>
                <w:lang w:val="en-US"/>
              </w:rPr>
              <w:t>2026</w:t>
            </w:r>
            <w:r w:rsidR="00541005">
              <w:rPr>
                <w:sz w:val="30"/>
                <w:szCs w:val="30"/>
              </w:rPr>
              <w:t>年重点工</w:t>
            </w:r>
            <w:r w:rsidR="00541005">
              <w:rPr>
                <w:rFonts w:hint="eastAsia"/>
                <w:sz w:val="30"/>
                <w:szCs w:val="30"/>
              </w:rPr>
              <w:t>作</w:t>
            </w:r>
            <w:r w:rsidR="00541005">
              <w:rPr>
                <w:sz w:val="30"/>
                <w:szCs w:val="30"/>
              </w:rPr>
              <w:tab/>
            </w:r>
            <w:r>
              <w:rPr>
                <w:sz w:val="30"/>
                <w:szCs w:val="30"/>
              </w:rPr>
              <w:fldChar w:fldCharType="begin"/>
            </w:r>
            <w:r w:rsidR="00541005">
              <w:rPr>
                <w:sz w:val="30"/>
                <w:szCs w:val="30"/>
              </w:rPr>
              <w:instrText xml:space="preserve"> PAGEREF _Toc6714 \h </w:instrText>
            </w:r>
            <w:r>
              <w:rPr>
                <w:sz w:val="30"/>
                <w:szCs w:val="30"/>
              </w:rPr>
            </w:r>
            <w:r>
              <w:rPr>
                <w:sz w:val="30"/>
                <w:szCs w:val="30"/>
              </w:rPr>
              <w:fldChar w:fldCharType="separate"/>
            </w:r>
            <w:r w:rsidR="00541005">
              <w:rPr>
                <w:sz w:val="30"/>
                <w:szCs w:val="30"/>
              </w:rPr>
              <w:t>2</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0578" w:history="1">
            <w:r w:rsidR="00541005">
              <w:rPr>
                <w:rFonts w:eastAsia="黑体" w:hint="eastAsia"/>
                <w:sz w:val="30"/>
                <w:szCs w:val="30"/>
              </w:rPr>
              <w:t>二、部门预算单位构成</w:t>
            </w:r>
            <w:r w:rsidR="00541005">
              <w:rPr>
                <w:sz w:val="30"/>
                <w:szCs w:val="30"/>
              </w:rPr>
              <w:tab/>
            </w:r>
            <w:r>
              <w:rPr>
                <w:sz w:val="30"/>
                <w:szCs w:val="30"/>
              </w:rPr>
              <w:fldChar w:fldCharType="begin"/>
            </w:r>
            <w:r w:rsidR="00541005">
              <w:rPr>
                <w:sz w:val="30"/>
                <w:szCs w:val="30"/>
              </w:rPr>
              <w:instrText xml:space="preserve"> PAGEREF _Toc20578 \h </w:instrText>
            </w:r>
            <w:r>
              <w:rPr>
                <w:sz w:val="30"/>
                <w:szCs w:val="30"/>
              </w:rPr>
            </w:r>
            <w:r>
              <w:rPr>
                <w:sz w:val="30"/>
                <w:szCs w:val="30"/>
              </w:rPr>
              <w:fldChar w:fldCharType="separate"/>
            </w:r>
            <w:r w:rsidR="00541005">
              <w:rPr>
                <w:sz w:val="30"/>
                <w:szCs w:val="30"/>
              </w:rPr>
              <w:t>2</w:t>
            </w:r>
            <w:r>
              <w:rPr>
                <w:sz w:val="30"/>
                <w:szCs w:val="30"/>
              </w:rPr>
              <w:fldChar w:fldCharType="end"/>
            </w:r>
          </w:hyperlink>
        </w:p>
        <w:p w:rsidR="00541005" w:rsidRDefault="001B3B28">
          <w:pPr>
            <w:pStyle w:val="10"/>
            <w:tabs>
              <w:tab w:val="right" w:leader="dot" w:pos="9812"/>
            </w:tabs>
            <w:rPr>
              <w:sz w:val="30"/>
              <w:szCs w:val="30"/>
            </w:rPr>
          </w:pPr>
          <w:hyperlink w:anchor="_Toc26270" w:history="1">
            <w:r w:rsidR="00541005">
              <w:rPr>
                <w:rFonts w:eastAsia="方正小标宋简体" w:cs="方正小标宋简体" w:hint="eastAsia"/>
                <w:bCs/>
                <w:sz w:val="30"/>
                <w:szCs w:val="30"/>
                <w:lang w:val="en-US"/>
              </w:rPr>
              <w:t>第二部分</w:t>
            </w:r>
            <w:r w:rsidR="00541005" w:rsidRPr="00A259ED">
              <w:rPr>
                <w:rFonts w:eastAsia="方正小标宋简体" w:cs="方正小标宋简体" w:hint="eastAsia"/>
                <w:bCs/>
                <w:sz w:val="30"/>
                <w:szCs w:val="30"/>
                <w:lang w:val="en-US"/>
              </w:rPr>
              <w:t>乐山市五通桥区竹根社区卫生服务中心</w:t>
            </w:r>
            <w:r w:rsidR="00541005">
              <w:rPr>
                <w:rFonts w:eastAsia="方正小标宋简体" w:cs="方正小标宋简体" w:hint="eastAsia"/>
                <w:bCs/>
                <w:sz w:val="30"/>
                <w:szCs w:val="30"/>
                <w:lang w:val="en-US"/>
              </w:rPr>
              <w:t>2026</w:t>
            </w:r>
            <w:r w:rsidR="00541005">
              <w:rPr>
                <w:rFonts w:eastAsia="方正小标宋简体" w:cs="方正小标宋简体" w:hint="eastAsia"/>
                <w:bCs/>
                <w:sz w:val="30"/>
                <w:szCs w:val="30"/>
                <w:lang w:val="en-US"/>
              </w:rPr>
              <w:t>年部门预算表</w:t>
            </w:r>
            <w:r w:rsidR="00541005">
              <w:rPr>
                <w:sz w:val="30"/>
                <w:szCs w:val="30"/>
              </w:rPr>
              <w:tab/>
            </w:r>
            <w:r>
              <w:rPr>
                <w:sz w:val="30"/>
                <w:szCs w:val="30"/>
              </w:rPr>
              <w:fldChar w:fldCharType="begin"/>
            </w:r>
            <w:r w:rsidR="00541005">
              <w:rPr>
                <w:sz w:val="30"/>
                <w:szCs w:val="30"/>
              </w:rPr>
              <w:instrText xml:space="preserve"> PAGEREF _Toc26270 \h </w:instrText>
            </w:r>
            <w:r>
              <w:rPr>
                <w:sz w:val="30"/>
                <w:szCs w:val="30"/>
              </w:rPr>
            </w:r>
            <w:r>
              <w:rPr>
                <w:sz w:val="30"/>
                <w:szCs w:val="30"/>
              </w:rPr>
              <w:fldChar w:fldCharType="separate"/>
            </w:r>
            <w:r w:rsidR="00541005">
              <w:rPr>
                <w:sz w:val="30"/>
                <w:szCs w:val="30"/>
              </w:rPr>
              <w:t>4</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9525" w:history="1">
            <w:r w:rsidR="00541005">
              <w:rPr>
                <w:rFonts w:hint="eastAsia"/>
                <w:sz w:val="30"/>
                <w:szCs w:val="30"/>
                <w:lang w:val="en-US"/>
              </w:rPr>
              <w:t>一、收支预算总表（收支总表1）</w:t>
            </w:r>
            <w:r w:rsidR="00541005">
              <w:rPr>
                <w:sz w:val="30"/>
                <w:szCs w:val="30"/>
              </w:rPr>
              <w:tab/>
            </w:r>
            <w:r>
              <w:rPr>
                <w:sz w:val="30"/>
                <w:szCs w:val="30"/>
              </w:rPr>
              <w:fldChar w:fldCharType="begin"/>
            </w:r>
            <w:r w:rsidR="00541005">
              <w:rPr>
                <w:sz w:val="30"/>
                <w:szCs w:val="30"/>
              </w:rPr>
              <w:instrText xml:space="preserve"> PAGEREF _Toc19525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7375" w:history="1">
            <w:r w:rsidR="00541005">
              <w:rPr>
                <w:rFonts w:hint="eastAsia"/>
                <w:sz w:val="30"/>
                <w:szCs w:val="30"/>
                <w:lang w:val="en-US"/>
              </w:rPr>
              <w:t>二、收入预算总表（收入总表2）</w:t>
            </w:r>
            <w:r w:rsidR="00541005">
              <w:rPr>
                <w:sz w:val="30"/>
                <w:szCs w:val="30"/>
              </w:rPr>
              <w:tab/>
            </w:r>
            <w:r>
              <w:rPr>
                <w:sz w:val="30"/>
                <w:szCs w:val="30"/>
              </w:rPr>
              <w:fldChar w:fldCharType="begin"/>
            </w:r>
            <w:r w:rsidR="00541005">
              <w:rPr>
                <w:sz w:val="30"/>
                <w:szCs w:val="30"/>
              </w:rPr>
              <w:instrText xml:space="preserve"> PAGEREF _Toc27375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535" w:history="1">
            <w:r w:rsidR="00541005">
              <w:rPr>
                <w:rFonts w:hint="eastAsia"/>
                <w:sz w:val="30"/>
                <w:szCs w:val="30"/>
                <w:lang w:val="en-US"/>
              </w:rPr>
              <w:t>三、征收预期表（征收预期3）</w:t>
            </w:r>
            <w:r w:rsidR="00541005">
              <w:rPr>
                <w:sz w:val="30"/>
                <w:szCs w:val="30"/>
              </w:rPr>
              <w:tab/>
            </w:r>
            <w:r>
              <w:rPr>
                <w:sz w:val="30"/>
                <w:szCs w:val="30"/>
              </w:rPr>
              <w:fldChar w:fldCharType="begin"/>
            </w:r>
            <w:r w:rsidR="00541005">
              <w:rPr>
                <w:sz w:val="30"/>
                <w:szCs w:val="30"/>
              </w:rPr>
              <w:instrText xml:space="preserve"> PAGEREF _Toc1535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4022" w:history="1">
            <w:r w:rsidR="00541005">
              <w:rPr>
                <w:rFonts w:hint="eastAsia"/>
                <w:sz w:val="30"/>
                <w:szCs w:val="30"/>
                <w:lang w:val="en-US"/>
              </w:rPr>
              <w:t>四、支出预算总表（支出总表4）</w:t>
            </w:r>
            <w:r w:rsidR="00541005">
              <w:rPr>
                <w:sz w:val="30"/>
                <w:szCs w:val="30"/>
              </w:rPr>
              <w:tab/>
            </w:r>
            <w:r>
              <w:rPr>
                <w:sz w:val="30"/>
                <w:szCs w:val="30"/>
              </w:rPr>
              <w:fldChar w:fldCharType="begin"/>
            </w:r>
            <w:r w:rsidR="00541005">
              <w:rPr>
                <w:sz w:val="30"/>
                <w:szCs w:val="30"/>
              </w:rPr>
              <w:instrText xml:space="preserve"> PAGEREF _Toc24022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8846" w:history="1">
            <w:r w:rsidR="00541005">
              <w:rPr>
                <w:rFonts w:hint="eastAsia"/>
                <w:sz w:val="30"/>
                <w:szCs w:val="30"/>
                <w:lang w:val="en-US"/>
              </w:rPr>
              <w:t>五、财政拨款预算总表（财拨总表5）</w:t>
            </w:r>
            <w:r w:rsidR="00541005">
              <w:rPr>
                <w:sz w:val="30"/>
                <w:szCs w:val="30"/>
              </w:rPr>
              <w:tab/>
            </w:r>
            <w:r>
              <w:rPr>
                <w:sz w:val="30"/>
                <w:szCs w:val="30"/>
              </w:rPr>
              <w:fldChar w:fldCharType="begin"/>
            </w:r>
            <w:r w:rsidR="00541005">
              <w:rPr>
                <w:sz w:val="30"/>
                <w:szCs w:val="30"/>
              </w:rPr>
              <w:instrText xml:space="preserve"> PAGEREF _Toc28846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6817" w:history="1">
            <w:r w:rsidR="00541005">
              <w:rPr>
                <w:rFonts w:hint="eastAsia"/>
                <w:sz w:val="30"/>
                <w:szCs w:val="30"/>
                <w:lang w:val="en-US"/>
              </w:rPr>
              <w:t>六、一般公共预算支出表（一般预算支出6）</w:t>
            </w:r>
            <w:r w:rsidR="00541005">
              <w:rPr>
                <w:sz w:val="30"/>
                <w:szCs w:val="30"/>
              </w:rPr>
              <w:tab/>
            </w:r>
            <w:r>
              <w:rPr>
                <w:sz w:val="30"/>
                <w:szCs w:val="30"/>
              </w:rPr>
              <w:fldChar w:fldCharType="begin"/>
            </w:r>
            <w:r w:rsidR="00541005">
              <w:rPr>
                <w:sz w:val="30"/>
                <w:szCs w:val="30"/>
              </w:rPr>
              <w:instrText xml:space="preserve"> PAGEREF _Toc26817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2197" w:history="1">
            <w:r w:rsidR="00541005">
              <w:rPr>
                <w:rFonts w:hint="eastAsia"/>
                <w:sz w:val="30"/>
                <w:szCs w:val="30"/>
                <w:lang w:val="en-US"/>
              </w:rPr>
              <w:t>七、一般公共预算基本支出表（基本支出7）</w:t>
            </w:r>
            <w:r w:rsidR="00541005">
              <w:rPr>
                <w:sz w:val="30"/>
                <w:szCs w:val="30"/>
              </w:rPr>
              <w:tab/>
            </w:r>
            <w:r>
              <w:rPr>
                <w:sz w:val="30"/>
                <w:szCs w:val="30"/>
              </w:rPr>
              <w:fldChar w:fldCharType="begin"/>
            </w:r>
            <w:r w:rsidR="00541005">
              <w:rPr>
                <w:sz w:val="30"/>
                <w:szCs w:val="30"/>
              </w:rPr>
              <w:instrText xml:space="preserve"> PAGEREF _Toc12197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9152" w:history="1">
            <w:r w:rsidR="00541005">
              <w:rPr>
                <w:rFonts w:hint="eastAsia"/>
                <w:sz w:val="30"/>
                <w:szCs w:val="30"/>
                <w:lang w:val="en-US"/>
              </w:rPr>
              <w:t>八、一般公共预算“三公”经费支出预算表（三公8）</w:t>
            </w:r>
            <w:r w:rsidR="00541005">
              <w:rPr>
                <w:sz w:val="30"/>
                <w:szCs w:val="30"/>
              </w:rPr>
              <w:tab/>
            </w:r>
            <w:r>
              <w:rPr>
                <w:sz w:val="30"/>
                <w:szCs w:val="30"/>
              </w:rPr>
              <w:fldChar w:fldCharType="begin"/>
            </w:r>
            <w:r w:rsidR="00541005">
              <w:rPr>
                <w:sz w:val="30"/>
                <w:szCs w:val="30"/>
              </w:rPr>
              <w:instrText xml:space="preserve"> PAGEREF _Toc19152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9240" w:history="1">
            <w:r w:rsidR="00541005">
              <w:rPr>
                <w:rFonts w:hint="eastAsia"/>
                <w:sz w:val="30"/>
                <w:szCs w:val="30"/>
                <w:lang w:val="en-US"/>
              </w:rPr>
              <w:t>九、政府性基金预算支出表（基金9）</w:t>
            </w:r>
            <w:r w:rsidR="00541005">
              <w:rPr>
                <w:sz w:val="30"/>
                <w:szCs w:val="30"/>
              </w:rPr>
              <w:tab/>
            </w:r>
            <w:r>
              <w:rPr>
                <w:sz w:val="30"/>
                <w:szCs w:val="30"/>
              </w:rPr>
              <w:fldChar w:fldCharType="begin"/>
            </w:r>
            <w:r w:rsidR="00541005">
              <w:rPr>
                <w:sz w:val="30"/>
                <w:szCs w:val="30"/>
              </w:rPr>
              <w:instrText xml:space="preserve"> PAGEREF _Toc29240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30708" w:history="1">
            <w:r w:rsidR="00541005">
              <w:rPr>
                <w:rFonts w:hint="eastAsia"/>
                <w:sz w:val="30"/>
                <w:szCs w:val="30"/>
                <w:lang w:val="en-US"/>
              </w:rPr>
              <w:t>十、国有资本经营预算支出表（国资10）</w:t>
            </w:r>
            <w:r w:rsidR="00541005">
              <w:rPr>
                <w:sz w:val="30"/>
                <w:szCs w:val="30"/>
              </w:rPr>
              <w:tab/>
            </w:r>
            <w:r>
              <w:rPr>
                <w:sz w:val="30"/>
                <w:szCs w:val="30"/>
              </w:rPr>
              <w:fldChar w:fldCharType="begin"/>
            </w:r>
            <w:r w:rsidR="00541005">
              <w:rPr>
                <w:sz w:val="30"/>
                <w:szCs w:val="30"/>
              </w:rPr>
              <w:instrText xml:space="preserve"> PAGEREF _Toc30708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32474" w:history="1">
            <w:r w:rsidR="00541005">
              <w:rPr>
                <w:rFonts w:hint="eastAsia"/>
                <w:sz w:val="30"/>
                <w:szCs w:val="30"/>
                <w:lang w:val="en-US"/>
              </w:rPr>
              <w:t>十一、支出功能分类预算表（支出功能11）</w:t>
            </w:r>
            <w:r w:rsidR="00541005">
              <w:rPr>
                <w:sz w:val="30"/>
                <w:szCs w:val="30"/>
              </w:rPr>
              <w:tab/>
            </w:r>
            <w:r>
              <w:rPr>
                <w:sz w:val="30"/>
                <w:szCs w:val="30"/>
              </w:rPr>
              <w:fldChar w:fldCharType="begin"/>
            </w:r>
            <w:r w:rsidR="00541005">
              <w:rPr>
                <w:sz w:val="30"/>
                <w:szCs w:val="30"/>
              </w:rPr>
              <w:instrText xml:space="preserve"> PAGEREF _Toc32474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5884" w:history="1">
            <w:r w:rsidR="00541005">
              <w:rPr>
                <w:rFonts w:hint="eastAsia"/>
                <w:sz w:val="30"/>
                <w:szCs w:val="30"/>
                <w:lang w:val="en-US"/>
              </w:rPr>
              <w:t>十二、支出经济分类预算表（支出经济分类12）</w:t>
            </w:r>
            <w:r w:rsidR="00541005">
              <w:rPr>
                <w:sz w:val="30"/>
                <w:szCs w:val="30"/>
              </w:rPr>
              <w:tab/>
            </w:r>
            <w:r>
              <w:rPr>
                <w:sz w:val="30"/>
                <w:szCs w:val="30"/>
              </w:rPr>
              <w:fldChar w:fldCharType="begin"/>
            </w:r>
            <w:r w:rsidR="00541005">
              <w:rPr>
                <w:sz w:val="30"/>
                <w:szCs w:val="30"/>
              </w:rPr>
              <w:instrText xml:space="preserve"> PAGEREF _Toc15884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8730" w:history="1">
            <w:r w:rsidR="00541005">
              <w:rPr>
                <w:rFonts w:hint="eastAsia"/>
                <w:sz w:val="30"/>
                <w:szCs w:val="30"/>
                <w:lang w:val="en-US"/>
              </w:rPr>
              <w:t>十三、上级资金安排情况表（上级资金安排13）</w:t>
            </w:r>
            <w:r w:rsidR="00541005">
              <w:rPr>
                <w:sz w:val="30"/>
                <w:szCs w:val="30"/>
              </w:rPr>
              <w:tab/>
            </w:r>
            <w:r>
              <w:rPr>
                <w:sz w:val="30"/>
                <w:szCs w:val="30"/>
              </w:rPr>
              <w:fldChar w:fldCharType="begin"/>
            </w:r>
            <w:r w:rsidR="00541005">
              <w:rPr>
                <w:sz w:val="30"/>
                <w:szCs w:val="30"/>
              </w:rPr>
              <w:instrText xml:space="preserve"> PAGEREF _Toc28730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069" w:history="1">
            <w:r w:rsidR="00541005">
              <w:rPr>
                <w:rFonts w:hint="eastAsia"/>
                <w:sz w:val="30"/>
                <w:szCs w:val="30"/>
                <w:lang w:val="en-US"/>
              </w:rPr>
              <w:t>十四、项目支出表（项目支出14）</w:t>
            </w:r>
            <w:r w:rsidR="00541005">
              <w:rPr>
                <w:sz w:val="30"/>
                <w:szCs w:val="30"/>
              </w:rPr>
              <w:tab/>
            </w:r>
            <w:r>
              <w:rPr>
                <w:sz w:val="30"/>
                <w:szCs w:val="30"/>
              </w:rPr>
              <w:fldChar w:fldCharType="begin"/>
            </w:r>
            <w:r w:rsidR="00541005">
              <w:rPr>
                <w:sz w:val="30"/>
                <w:szCs w:val="30"/>
              </w:rPr>
              <w:instrText xml:space="preserve"> PAGEREF _Toc2069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31813" w:history="1">
            <w:r w:rsidR="00541005">
              <w:rPr>
                <w:rFonts w:hint="eastAsia"/>
                <w:sz w:val="30"/>
                <w:szCs w:val="30"/>
                <w:lang w:val="en-US"/>
              </w:rPr>
              <w:t>十六、政府购买服务预算表（购买服务16）</w:t>
            </w:r>
            <w:r w:rsidR="00541005">
              <w:rPr>
                <w:sz w:val="30"/>
                <w:szCs w:val="30"/>
              </w:rPr>
              <w:tab/>
            </w:r>
            <w:r>
              <w:rPr>
                <w:sz w:val="30"/>
                <w:szCs w:val="30"/>
              </w:rPr>
              <w:fldChar w:fldCharType="begin"/>
            </w:r>
            <w:r w:rsidR="00541005">
              <w:rPr>
                <w:sz w:val="30"/>
                <w:szCs w:val="30"/>
              </w:rPr>
              <w:instrText xml:space="preserve"> PAGEREF _Toc31813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2434" w:history="1">
            <w:r w:rsidR="00541005">
              <w:rPr>
                <w:rFonts w:hint="eastAsia"/>
                <w:sz w:val="30"/>
                <w:szCs w:val="30"/>
                <w:lang w:val="en-US"/>
              </w:rPr>
              <w:t>十七、采购需求表（采购需求表17）</w:t>
            </w:r>
            <w:r w:rsidR="00541005">
              <w:rPr>
                <w:sz w:val="30"/>
                <w:szCs w:val="30"/>
              </w:rPr>
              <w:tab/>
            </w:r>
            <w:r>
              <w:rPr>
                <w:sz w:val="30"/>
                <w:szCs w:val="30"/>
              </w:rPr>
              <w:fldChar w:fldCharType="begin"/>
            </w:r>
            <w:r w:rsidR="00541005">
              <w:rPr>
                <w:sz w:val="30"/>
                <w:szCs w:val="30"/>
              </w:rPr>
              <w:instrText xml:space="preserve"> PAGEREF _Toc22434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7220" w:history="1">
            <w:r w:rsidR="00541005">
              <w:rPr>
                <w:rFonts w:hint="eastAsia"/>
                <w:sz w:val="30"/>
                <w:szCs w:val="30"/>
                <w:lang w:val="en-US"/>
              </w:rPr>
              <w:t>十八、国有资产配置预算表（资产18）</w:t>
            </w:r>
            <w:r w:rsidR="00541005">
              <w:rPr>
                <w:sz w:val="30"/>
                <w:szCs w:val="30"/>
              </w:rPr>
              <w:tab/>
            </w:r>
            <w:r>
              <w:rPr>
                <w:sz w:val="30"/>
                <w:szCs w:val="30"/>
              </w:rPr>
              <w:fldChar w:fldCharType="begin"/>
            </w:r>
            <w:r w:rsidR="00541005">
              <w:rPr>
                <w:sz w:val="30"/>
                <w:szCs w:val="30"/>
              </w:rPr>
              <w:instrText xml:space="preserve"> PAGEREF _Toc7220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3888" w:history="1">
            <w:r w:rsidR="00541005">
              <w:rPr>
                <w:rFonts w:hint="eastAsia"/>
                <w:sz w:val="30"/>
                <w:szCs w:val="30"/>
                <w:lang w:val="en-US"/>
              </w:rPr>
              <w:t>十九、项目支出绩效表（项目绩效19）</w:t>
            </w:r>
            <w:r w:rsidR="00541005">
              <w:rPr>
                <w:sz w:val="30"/>
                <w:szCs w:val="30"/>
              </w:rPr>
              <w:tab/>
            </w:r>
            <w:r>
              <w:rPr>
                <w:sz w:val="30"/>
                <w:szCs w:val="30"/>
              </w:rPr>
              <w:fldChar w:fldCharType="begin"/>
            </w:r>
            <w:r w:rsidR="00541005">
              <w:rPr>
                <w:sz w:val="30"/>
                <w:szCs w:val="30"/>
              </w:rPr>
              <w:instrText xml:space="preserve"> PAGEREF _Toc3888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6130" w:history="1">
            <w:r w:rsidR="00541005">
              <w:rPr>
                <w:rFonts w:hint="eastAsia"/>
                <w:sz w:val="30"/>
                <w:szCs w:val="30"/>
                <w:lang w:val="en-US"/>
              </w:rPr>
              <w:t>二十、部门绩效表（部门绩效20）</w:t>
            </w:r>
            <w:r w:rsidR="00541005">
              <w:rPr>
                <w:sz w:val="30"/>
                <w:szCs w:val="30"/>
              </w:rPr>
              <w:tab/>
            </w:r>
            <w:r>
              <w:rPr>
                <w:sz w:val="30"/>
                <w:szCs w:val="30"/>
              </w:rPr>
              <w:fldChar w:fldCharType="begin"/>
            </w:r>
            <w:r w:rsidR="00541005">
              <w:rPr>
                <w:sz w:val="30"/>
                <w:szCs w:val="30"/>
              </w:rPr>
              <w:instrText xml:space="preserve"> PAGEREF _Toc26130 \h </w:instrText>
            </w:r>
            <w:r>
              <w:rPr>
                <w:sz w:val="30"/>
                <w:szCs w:val="30"/>
              </w:rPr>
            </w:r>
            <w:r>
              <w:rPr>
                <w:sz w:val="30"/>
                <w:szCs w:val="30"/>
              </w:rPr>
              <w:fldChar w:fldCharType="separate"/>
            </w:r>
            <w:r w:rsidR="00541005">
              <w:rPr>
                <w:sz w:val="30"/>
                <w:szCs w:val="30"/>
              </w:rPr>
              <w:t>5</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5389" w:history="1">
            <w:r w:rsidR="00541005">
              <w:rPr>
                <w:rFonts w:hint="eastAsia"/>
                <w:sz w:val="30"/>
                <w:szCs w:val="30"/>
                <w:lang w:val="en-US"/>
              </w:rPr>
              <w:t>二十一、年初政府采购项目预算表（政府采购项目预算表21）</w:t>
            </w:r>
            <w:r w:rsidR="00541005">
              <w:rPr>
                <w:sz w:val="30"/>
                <w:szCs w:val="30"/>
              </w:rPr>
              <w:tab/>
            </w:r>
            <w:r>
              <w:rPr>
                <w:sz w:val="30"/>
                <w:szCs w:val="30"/>
              </w:rPr>
              <w:fldChar w:fldCharType="begin"/>
            </w:r>
            <w:r w:rsidR="00541005">
              <w:rPr>
                <w:sz w:val="30"/>
                <w:szCs w:val="30"/>
              </w:rPr>
              <w:instrText xml:space="preserve"> PAGEREF _Toc15389 \h </w:instrText>
            </w:r>
            <w:r>
              <w:rPr>
                <w:sz w:val="30"/>
                <w:szCs w:val="30"/>
              </w:rPr>
            </w:r>
            <w:r>
              <w:rPr>
                <w:sz w:val="30"/>
                <w:szCs w:val="30"/>
              </w:rPr>
              <w:fldChar w:fldCharType="separate"/>
            </w:r>
            <w:r w:rsidR="00541005">
              <w:rPr>
                <w:sz w:val="30"/>
                <w:szCs w:val="30"/>
              </w:rPr>
              <w:t>6</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1097" w:history="1">
            <w:r w:rsidR="00541005">
              <w:rPr>
                <w:rFonts w:hint="eastAsia"/>
                <w:sz w:val="30"/>
                <w:szCs w:val="30"/>
                <w:lang w:val="en-US"/>
              </w:rPr>
              <w:t>二十二、2026-2028年支出计划总表（三年计划总表22）</w:t>
            </w:r>
            <w:r w:rsidR="00541005">
              <w:rPr>
                <w:sz w:val="30"/>
                <w:szCs w:val="30"/>
              </w:rPr>
              <w:tab/>
            </w:r>
            <w:r>
              <w:rPr>
                <w:sz w:val="30"/>
                <w:szCs w:val="30"/>
              </w:rPr>
              <w:fldChar w:fldCharType="begin"/>
            </w:r>
            <w:r w:rsidR="00541005">
              <w:rPr>
                <w:sz w:val="30"/>
                <w:szCs w:val="30"/>
              </w:rPr>
              <w:instrText xml:space="preserve"> PAGEREF _Toc11097 \h </w:instrText>
            </w:r>
            <w:r>
              <w:rPr>
                <w:sz w:val="30"/>
                <w:szCs w:val="30"/>
              </w:rPr>
            </w:r>
            <w:r>
              <w:rPr>
                <w:sz w:val="30"/>
                <w:szCs w:val="30"/>
              </w:rPr>
              <w:fldChar w:fldCharType="separate"/>
            </w:r>
            <w:r w:rsidR="00541005">
              <w:rPr>
                <w:sz w:val="30"/>
                <w:szCs w:val="30"/>
              </w:rPr>
              <w:t>6</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7731" w:history="1">
            <w:r w:rsidR="00541005">
              <w:rPr>
                <w:rFonts w:hint="eastAsia"/>
                <w:sz w:val="30"/>
                <w:szCs w:val="30"/>
                <w:lang w:val="en-US"/>
              </w:rPr>
              <w:t>二十三、2026-2028年支出计划明细表（三年计划明细表23）</w:t>
            </w:r>
            <w:r w:rsidR="00541005">
              <w:rPr>
                <w:sz w:val="30"/>
                <w:szCs w:val="30"/>
              </w:rPr>
              <w:tab/>
            </w:r>
            <w:r>
              <w:rPr>
                <w:sz w:val="30"/>
                <w:szCs w:val="30"/>
              </w:rPr>
              <w:fldChar w:fldCharType="begin"/>
            </w:r>
            <w:r w:rsidR="00541005">
              <w:rPr>
                <w:sz w:val="30"/>
                <w:szCs w:val="30"/>
              </w:rPr>
              <w:instrText xml:space="preserve"> PAGEREF _Toc17731 \h </w:instrText>
            </w:r>
            <w:r>
              <w:rPr>
                <w:sz w:val="30"/>
                <w:szCs w:val="30"/>
              </w:rPr>
            </w:r>
            <w:r>
              <w:rPr>
                <w:sz w:val="30"/>
                <w:szCs w:val="30"/>
              </w:rPr>
              <w:fldChar w:fldCharType="separate"/>
            </w:r>
            <w:r w:rsidR="00541005">
              <w:rPr>
                <w:sz w:val="30"/>
                <w:szCs w:val="30"/>
              </w:rPr>
              <w:t>6</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9864" w:history="1">
            <w:r w:rsidR="00541005">
              <w:rPr>
                <w:rFonts w:hint="eastAsia"/>
                <w:sz w:val="30"/>
                <w:szCs w:val="30"/>
                <w:lang w:val="en-US"/>
              </w:rPr>
              <w:t>二十四、人员和车辆基本情况表（人员24）</w:t>
            </w:r>
            <w:r w:rsidR="00541005">
              <w:rPr>
                <w:sz w:val="30"/>
                <w:szCs w:val="30"/>
              </w:rPr>
              <w:tab/>
            </w:r>
            <w:r>
              <w:rPr>
                <w:sz w:val="30"/>
                <w:szCs w:val="30"/>
              </w:rPr>
              <w:fldChar w:fldCharType="begin"/>
            </w:r>
            <w:r w:rsidR="00541005">
              <w:rPr>
                <w:sz w:val="30"/>
                <w:szCs w:val="30"/>
              </w:rPr>
              <w:instrText xml:space="preserve"> PAGEREF _Toc19864 \h </w:instrText>
            </w:r>
            <w:r>
              <w:rPr>
                <w:sz w:val="30"/>
                <w:szCs w:val="30"/>
              </w:rPr>
            </w:r>
            <w:r>
              <w:rPr>
                <w:sz w:val="30"/>
                <w:szCs w:val="30"/>
              </w:rPr>
              <w:fldChar w:fldCharType="separate"/>
            </w:r>
            <w:r w:rsidR="00541005">
              <w:rPr>
                <w:sz w:val="30"/>
                <w:szCs w:val="30"/>
              </w:rPr>
              <w:t>6</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9339" w:history="1">
            <w:r w:rsidR="00541005">
              <w:rPr>
                <w:rFonts w:hint="eastAsia"/>
                <w:bCs/>
                <w:sz w:val="30"/>
                <w:szCs w:val="30"/>
                <w:lang w:val="en-US"/>
              </w:rPr>
              <w:t>以上所有表格详见部门说明后附件。</w:t>
            </w:r>
            <w:r w:rsidR="00541005">
              <w:rPr>
                <w:sz w:val="30"/>
                <w:szCs w:val="30"/>
              </w:rPr>
              <w:tab/>
            </w:r>
            <w:r>
              <w:rPr>
                <w:sz w:val="30"/>
                <w:szCs w:val="30"/>
              </w:rPr>
              <w:fldChar w:fldCharType="begin"/>
            </w:r>
            <w:r w:rsidR="00541005">
              <w:rPr>
                <w:sz w:val="30"/>
                <w:szCs w:val="30"/>
              </w:rPr>
              <w:instrText xml:space="preserve"> PAGEREF _Toc19339 \h </w:instrText>
            </w:r>
            <w:r>
              <w:rPr>
                <w:sz w:val="30"/>
                <w:szCs w:val="30"/>
              </w:rPr>
            </w:r>
            <w:r>
              <w:rPr>
                <w:sz w:val="30"/>
                <w:szCs w:val="30"/>
              </w:rPr>
              <w:fldChar w:fldCharType="separate"/>
            </w:r>
            <w:r w:rsidR="00541005">
              <w:rPr>
                <w:sz w:val="30"/>
                <w:szCs w:val="30"/>
              </w:rPr>
              <w:t>6</w:t>
            </w:r>
            <w:r>
              <w:rPr>
                <w:sz w:val="30"/>
                <w:szCs w:val="30"/>
              </w:rPr>
              <w:fldChar w:fldCharType="end"/>
            </w:r>
          </w:hyperlink>
        </w:p>
        <w:p w:rsidR="00541005" w:rsidRDefault="001B3B28">
          <w:pPr>
            <w:pStyle w:val="10"/>
            <w:tabs>
              <w:tab w:val="right" w:leader="dot" w:pos="9812"/>
            </w:tabs>
            <w:rPr>
              <w:sz w:val="30"/>
              <w:szCs w:val="30"/>
            </w:rPr>
          </w:pPr>
          <w:hyperlink w:anchor="_Toc330" w:history="1">
            <w:r w:rsidR="00541005">
              <w:rPr>
                <w:rFonts w:eastAsia="方正小标宋简体" w:cs="方正小标宋简体" w:hint="eastAsia"/>
                <w:sz w:val="30"/>
                <w:szCs w:val="30"/>
                <w:lang w:val="en-US"/>
              </w:rPr>
              <w:t>第三部分</w:t>
            </w:r>
            <w:r w:rsidR="00541005">
              <w:rPr>
                <w:rFonts w:eastAsia="方正小标宋简体" w:cs="方正小标宋简体" w:hint="eastAsia"/>
                <w:sz w:val="30"/>
                <w:szCs w:val="30"/>
                <w:lang w:val="en-US"/>
              </w:rPr>
              <w:t xml:space="preserve"> </w:t>
            </w:r>
            <w:r w:rsidR="00541005">
              <w:rPr>
                <w:rFonts w:eastAsia="方正小标宋简体" w:cs="方正小标宋简体" w:hint="eastAsia"/>
                <w:sz w:val="30"/>
                <w:szCs w:val="30"/>
                <w:lang w:val="en-US"/>
              </w:rPr>
              <w:t>乐山市五通桥区竹根社区卫生服务中心</w:t>
            </w:r>
            <w:r w:rsidR="00541005">
              <w:rPr>
                <w:rFonts w:eastAsia="方正小标宋简体" w:cs="方正小标宋简体" w:hint="eastAsia"/>
                <w:sz w:val="30"/>
                <w:szCs w:val="30"/>
                <w:lang w:val="en-US"/>
              </w:rPr>
              <w:t>2026</w:t>
            </w:r>
            <w:r w:rsidR="00541005">
              <w:rPr>
                <w:rFonts w:eastAsia="方正小标宋简体" w:cs="方正小标宋简体" w:hint="eastAsia"/>
                <w:sz w:val="30"/>
                <w:szCs w:val="30"/>
                <w:lang w:val="en-US"/>
              </w:rPr>
              <w:t>年</w:t>
            </w:r>
            <w:r w:rsidR="00541005" w:rsidRPr="00A259ED">
              <w:rPr>
                <w:rFonts w:eastAsia="方正小标宋简体" w:cs="方正小标宋简体" w:hint="eastAsia"/>
                <w:sz w:val="30"/>
                <w:szCs w:val="30"/>
                <w:lang w:val="en-US"/>
              </w:rPr>
              <w:t>部门预算情况说明</w:t>
            </w:r>
            <w:r w:rsidR="00541005">
              <w:rPr>
                <w:sz w:val="30"/>
                <w:szCs w:val="30"/>
              </w:rPr>
              <w:tab/>
            </w:r>
            <w:r>
              <w:rPr>
                <w:sz w:val="30"/>
                <w:szCs w:val="30"/>
              </w:rPr>
              <w:fldChar w:fldCharType="begin"/>
            </w:r>
            <w:r w:rsidR="00541005">
              <w:rPr>
                <w:sz w:val="30"/>
                <w:szCs w:val="30"/>
              </w:rPr>
              <w:instrText xml:space="preserve"> PAGEREF _Toc330 \h </w:instrText>
            </w:r>
            <w:r>
              <w:rPr>
                <w:sz w:val="30"/>
                <w:szCs w:val="30"/>
              </w:rPr>
            </w:r>
            <w:r>
              <w:rPr>
                <w:sz w:val="30"/>
                <w:szCs w:val="30"/>
              </w:rPr>
              <w:fldChar w:fldCharType="separate"/>
            </w:r>
            <w:r w:rsidR="00541005">
              <w:rPr>
                <w:sz w:val="30"/>
                <w:szCs w:val="30"/>
              </w:rPr>
              <w:t>7</w:t>
            </w:r>
            <w:r>
              <w:rPr>
                <w:sz w:val="30"/>
                <w:szCs w:val="30"/>
              </w:rPr>
              <w:fldChar w:fldCharType="end"/>
            </w:r>
          </w:hyperlink>
        </w:p>
        <w:p w:rsidR="00541005" w:rsidRDefault="001B3B28" w:rsidP="00541005">
          <w:pPr>
            <w:pStyle w:val="20"/>
            <w:tabs>
              <w:tab w:val="right" w:leader="dot" w:pos="9812"/>
            </w:tabs>
            <w:ind w:leftChars="190" w:left="418"/>
            <w:rPr>
              <w:sz w:val="30"/>
              <w:szCs w:val="30"/>
            </w:rPr>
          </w:pPr>
          <w:hyperlink w:anchor="_Toc13299" w:history="1">
            <w:r w:rsidR="00541005">
              <w:rPr>
                <w:sz w:val="30"/>
                <w:szCs w:val="30"/>
              </w:rPr>
              <w:tab/>
            </w:r>
            <w:r>
              <w:rPr>
                <w:sz w:val="30"/>
                <w:szCs w:val="30"/>
              </w:rPr>
              <w:fldChar w:fldCharType="begin"/>
            </w:r>
            <w:r w:rsidR="00541005">
              <w:rPr>
                <w:sz w:val="30"/>
                <w:szCs w:val="30"/>
              </w:rPr>
              <w:instrText xml:space="preserve"> PAGEREF _Toc13299 \h </w:instrText>
            </w:r>
            <w:r>
              <w:rPr>
                <w:sz w:val="30"/>
                <w:szCs w:val="30"/>
              </w:rPr>
            </w:r>
            <w:r>
              <w:rPr>
                <w:sz w:val="30"/>
                <w:szCs w:val="30"/>
              </w:rPr>
              <w:fldChar w:fldCharType="separate"/>
            </w:r>
            <w:r w:rsidR="00541005">
              <w:rPr>
                <w:sz w:val="30"/>
                <w:szCs w:val="30"/>
              </w:rPr>
              <w:t>7</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4393" w:history="1">
            <w:r w:rsidR="00541005">
              <w:rPr>
                <w:rFonts w:eastAsia="黑体" w:hint="eastAsia"/>
                <w:sz w:val="30"/>
                <w:szCs w:val="30"/>
              </w:rPr>
              <w:t>一、收支预算情况说明</w:t>
            </w:r>
            <w:r w:rsidR="00541005">
              <w:rPr>
                <w:sz w:val="30"/>
                <w:szCs w:val="30"/>
              </w:rPr>
              <w:tab/>
            </w:r>
            <w:r>
              <w:rPr>
                <w:sz w:val="30"/>
                <w:szCs w:val="30"/>
              </w:rPr>
              <w:fldChar w:fldCharType="begin"/>
            </w:r>
            <w:r w:rsidR="00541005">
              <w:rPr>
                <w:sz w:val="30"/>
                <w:szCs w:val="30"/>
              </w:rPr>
              <w:instrText xml:space="preserve"> PAGEREF _Toc14393 \h </w:instrText>
            </w:r>
            <w:r>
              <w:rPr>
                <w:sz w:val="30"/>
                <w:szCs w:val="30"/>
              </w:rPr>
            </w:r>
            <w:r>
              <w:rPr>
                <w:sz w:val="30"/>
                <w:szCs w:val="30"/>
              </w:rPr>
              <w:fldChar w:fldCharType="separate"/>
            </w:r>
            <w:r w:rsidR="00541005">
              <w:rPr>
                <w:sz w:val="30"/>
                <w:szCs w:val="30"/>
              </w:rPr>
              <w:t>8</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20181" w:history="1">
            <w:r w:rsidR="00541005">
              <w:rPr>
                <w:sz w:val="30"/>
                <w:szCs w:val="30"/>
              </w:rPr>
              <w:t>（一）收入预算情况</w:t>
            </w:r>
            <w:r w:rsidR="00541005">
              <w:rPr>
                <w:sz w:val="30"/>
                <w:szCs w:val="30"/>
              </w:rPr>
              <w:tab/>
            </w:r>
            <w:r>
              <w:rPr>
                <w:sz w:val="30"/>
                <w:szCs w:val="30"/>
              </w:rPr>
              <w:fldChar w:fldCharType="begin"/>
            </w:r>
            <w:r w:rsidR="00541005">
              <w:rPr>
                <w:sz w:val="30"/>
                <w:szCs w:val="30"/>
              </w:rPr>
              <w:instrText xml:space="preserve"> PAGEREF _Toc20181 \h </w:instrText>
            </w:r>
            <w:r>
              <w:rPr>
                <w:sz w:val="30"/>
                <w:szCs w:val="30"/>
              </w:rPr>
            </w:r>
            <w:r>
              <w:rPr>
                <w:sz w:val="30"/>
                <w:szCs w:val="30"/>
              </w:rPr>
              <w:fldChar w:fldCharType="separate"/>
            </w:r>
            <w:r w:rsidR="00541005">
              <w:rPr>
                <w:sz w:val="30"/>
                <w:szCs w:val="30"/>
              </w:rPr>
              <w:t>8</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30757" w:history="1">
            <w:r w:rsidR="00541005">
              <w:rPr>
                <w:sz w:val="30"/>
                <w:szCs w:val="30"/>
              </w:rPr>
              <w:t>（二）支出预算情况</w:t>
            </w:r>
            <w:r w:rsidR="00541005">
              <w:rPr>
                <w:sz w:val="30"/>
                <w:szCs w:val="30"/>
              </w:rPr>
              <w:tab/>
            </w:r>
            <w:r>
              <w:rPr>
                <w:sz w:val="30"/>
                <w:szCs w:val="30"/>
              </w:rPr>
              <w:fldChar w:fldCharType="begin"/>
            </w:r>
            <w:r w:rsidR="00541005">
              <w:rPr>
                <w:sz w:val="30"/>
                <w:szCs w:val="30"/>
              </w:rPr>
              <w:instrText xml:space="preserve"> PAGEREF _Toc30757 \h </w:instrText>
            </w:r>
            <w:r>
              <w:rPr>
                <w:sz w:val="30"/>
                <w:szCs w:val="30"/>
              </w:rPr>
            </w:r>
            <w:r>
              <w:rPr>
                <w:sz w:val="30"/>
                <w:szCs w:val="30"/>
              </w:rPr>
              <w:fldChar w:fldCharType="separate"/>
            </w:r>
            <w:r w:rsidR="00541005">
              <w:rPr>
                <w:sz w:val="30"/>
                <w:szCs w:val="30"/>
              </w:rPr>
              <w:t>8</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8286" w:history="1">
            <w:r w:rsidR="00541005">
              <w:rPr>
                <w:rFonts w:eastAsia="黑体" w:hint="eastAsia"/>
                <w:sz w:val="30"/>
                <w:szCs w:val="30"/>
              </w:rPr>
              <w:t>二、财政拨款收支预算情况说明</w:t>
            </w:r>
            <w:r w:rsidR="00541005">
              <w:rPr>
                <w:sz w:val="30"/>
                <w:szCs w:val="30"/>
              </w:rPr>
              <w:tab/>
            </w:r>
            <w:r>
              <w:rPr>
                <w:sz w:val="30"/>
                <w:szCs w:val="30"/>
              </w:rPr>
              <w:fldChar w:fldCharType="begin"/>
            </w:r>
            <w:r w:rsidR="00541005">
              <w:rPr>
                <w:sz w:val="30"/>
                <w:szCs w:val="30"/>
              </w:rPr>
              <w:instrText xml:space="preserve"> PAGEREF _Toc28286 \h </w:instrText>
            </w:r>
            <w:r>
              <w:rPr>
                <w:sz w:val="30"/>
                <w:szCs w:val="30"/>
              </w:rPr>
            </w:r>
            <w:r>
              <w:rPr>
                <w:sz w:val="30"/>
                <w:szCs w:val="30"/>
              </w:rPr>
              <w:fldChar w:fldCharType="separate"/>
            </w:r>
            <w:r w:rsidR="00541005">
              <w:rPr>
                <w:sz w:val="30"/>
                <w:szCs w:val="30"/>
              </w:rPr>
              <w:t>8</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8314" w:history="1">
            <w:r w:rsidR="00541005">
              <w:rPr>
                <w:rFonts w:eastAsia="黑体" w:hint="eastAsia"/>
                <w:sz w:val="30"/>
                <w:szCs w:val="30"/>
              </w:rPr>
              <w:t>三、一般公共预算当年拨款情况说明</w:t>
            </w:r>
            <w:r w:rsidR="00541005">
              <w:rPr>
                <w:sz w:val="30"/>
                <w:szCs w:val="30"/>
              </w:rPr>
              <w:tab/>
            </w:r>
            <w:r>
              <w:rPr>
                <w:sz w:val="30"/>
                <w:szCs w:val="30"/>
              </w:rPr>
              <w:fldChar w:fldCharType="begin"/>
            </w:r>
            <w:r w:rsidR="00541005">
              <w:rPr>
                <w:sz w:val="30"/>
                <w:szCs w:val="30"/>
              </w:rPr>
              <w:instrText xml:space="preserve"> PAGEREF _Toc18314 \h </w:instrText>
            </w:r>
            <w:r>
              <w:rPr>
                <w:sz w:val="30"/>
                <w:szCs w:val="30"/>
              </w:rPr>
            </w:r>
            <w:r>
              <w:rPr>
                <w:sz w:val="30"/>
                <w:szCs w:val="30"/>
              </w:rPr>
              <w:fldChar w:fldCharType="separate"/>
            </w:r>
            <w:r w:rsidR="00541005">
              <w:rPr>
                <w:sz w:val="30"/>
                <w:szCs w:val="30"/>
              </w:rPr>
              <w:t>9</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3917" w:history="1">
            <w:r w:rsidR="00541005">
              <w:rPr>
                <w:sz w:val="30"/>
                <w:szCs w:val="30"/>
              </w:rPr>
              <w:t>（一）一般公共预算当年拨款规模变化情况</w:t>
            </w:r>
            <w:r w:rsidR="00541005">
              <w:rPr>
                <w:sz w:val="30"/>
                <w:szCs w:val="30"/>
              </w:rPr>
              <w:tab/>
            </w:r>
            <w:r>
              <w:rPr>
                <w:sz w:val="30"/>
                <w:szCs w:val="30"/>
              </w:rPr>
              <w:fldChar w:fldCharType="begin"/>
            </w:r>
            <w:r w:rsidR="00541005">
              <w:rPr>
                <w:sz w:val="30"/>
                <w:szCs w:val="30"/>
              </w:rPr>
              <w:instrText xml:space="preserve"> PAGEREF _Toc3917 \h </w:instrText>
            </w:r>
            <w:r>
              <w:rPr>
                <w:sz w:val="30"/>
                <w:szCs w:val="30"/>
              </w:rPr>
            </w:r>
            <w:r>
              <w:rPr>
                <w:sz w:val="30"/>
                <w:szCs w:val="30"/>
              </w:rPr>
              <w:fldChar w:fldCharType="separate"/>
            </w:r>
            <w:r w:rsidR="00541005">
              <w:rPr>
                <w:sz w:val="30"/>
                <w:szCs w:val="30"/>
              </w:rPr>
              <w:t>9</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27070" w:history="1">
            <w:r w:rsidR="00541005">
              <w:rPr>
                <w:sz w:val="30"/>
                <w:szCs w:val="30"/>
              </w:rPr>
              <w:t>（二）一般公共预算当年拨款结构情况</w:t>
            </w:r>
            <w:r w:rsidR="00541005">
              <w:rPr>
                <w:sz w:val="30"/>
                <w:szCs w:val="30"/>
              </w:rPr>
              <w:tab/>
            </w:r>
            <w:r>
              <w:rPr>
                <w:sz w:val="30"/>
                <w:szCs w:val="30"/>
              </w:rPr>
              <w:fldChar w:fldCharType="begin"/>
            </w:r>
            <w:r w:rsidR="00541005">
              <w:rPr>
                <w:sz w:val="30"/>
                <w:szCs w:val="30"/>
              </w:rPr>
              <w:instrText xml:space="preserve"> PAGEREF _Toc27070 \h </w:instrText>
            </w:r>
            <w:r>
              <w:rPr>
                <w:sz w:val="30"/>
                <w:szCs w:val="30"/>
              </w:rPr>
            </w:r>
            <w:r>
              <w:rPr>
                <w:sz w:val="30"/>
                <w:szCs w:val="30"/>
              </w:rPr>
              <w:fldChar w:fldCharType="separate"/>
            </w:r>
            <w:r w:rsidR="00541005">
              <w:rPr>
                <w:sz w:val="30"/>
                <w:szCs w:val="30"/>
              </w:rPr>
              <w:t>9</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1521" w:history="1">
            <w:r w:rsidR="00541005">
              <w:rPr>
                <w:sz w:val="30"/>
                <w:szCs w:val="30"/>
              </w:rPr>
              <w:t>（三）一般公共预算当年拨款具体使用情况</w:t>
            </w:r>
            <w:r w:rsidR="00541005">
              <w:rPr>
                <w:sz w:val="30"/>
                <w:szCs w:val="30"/>
              </w:rPr>
              <w:tab/>
            </w:r>
            <w:r>
              <w:rPr>
                <w:sz w:val="30"/>
                <w:szCs w:val="30"/>
              </w:rPr>
              <w:fldChar w:fldCharType="begin"/>
            </w:r>
            <w:r w:rsidR="00541005">
              <w:rPr>
                <w:sz w:val="30"/>
                <w:szCs w:val="30"/>
              </w:rPr>
              <w:instrText xml:space="preserve"> PAGEREF _Toc1521 \h </w:instrText>
            </w:r>
            <w:r>
              <w:rPr>
                <w:sz w:val="30"/>
                <w:szCs w:val="30"/>
              </w:rPr>
            </w:r>
            <w:r>
              <w:rPr>
                <w:sz w:val="30"/>
                <w:szCs w:val="30"/>
              </w:rPr>
              <w:fldChar w:fldCharType="separate"/>
            </w:r>
            <w:r w:rsidR="00541005">
              <w:rPr>
                <w:sz w:val="30"/>
                <w:szCs w:val="30"/>
              </w:rPr>
              <w:t>10</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1444" w:history="1">
            <w:r w:rsidR="00541005">
              <w:rPr>
                <w:rFonts w:eastAsia="黑体" w:hint="eastAsia"/>
                <w:sz w:val="30"/>
                <w:szCs w:val="30"/>
              </w:rPr>
              <w:t>四、一般公共预算基本支出情况说明</w:t>
            </w:r>
            <w:r w:rsidR="00541005">
              <w:rPr>
                <w:sz w:val="30"/>
                <w:szCs w:val="30"/>
              </w:rPr>
              <w:tab/>
            </w:r>
            <w:r>
              <w:rPr>
                <w:sz w:val="30"/>
                <w:szCs w:val="30"/>
              </w:rPr>
              <w:fldChar w:fldCharType="begin"/>
            </w:r>
            <w:r w:rsidR="00541005">
              <w:rPr>
                <w:sz w:val="30"/>
                <w:szCs w:val="30"/>
              </w:rPr>
              <w:instrText xml:space="preserve"> PAGEREF _Toc11444 \h </w:instrText>
            </w:r>
            <w:r>
              <w:rPr>
                <w:sz w:val="30"/>
                <w:szCs w:val="30"/>
              </w:rPr>
            </w:r>
            <w:r>
              <w:rPr>
                <w:sz w:val="30"/>
                <w:szCs w:val="30"/>
              </w:rPr>
              <w:fldChar w:fldCharType="separate"/>
            </w:r>
            <w:r w:rsidR="00541005">
              <w:rPr>
                <w:sz w:val="30"/>
                <w:szCs w:val="30"/>
              </w:rPr>
              <w:t>12</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3206" w:history="1">
            <w:r w:rsidR="00541005">
              <w:rPr>
                <w:rFonts w:eastAsia="黑体" w:hint="eastAsia"/>
                <w:sz w:val="30"/>
                <w:szCs w:val="30"/>
              </w:rPr>
              <w:t>五、“三公”经费财政拨款预算安排情况说明</w:t>
            </w:r>
            <w:bookmarkStart w:id="0" w:name="_GoBack"/>
            <w:bookmarkEnd w:id="0"/>
            <w:r w:rsidR="00541005">
              <w:rPr>
                <w:sz w:val="30"/>
                <w:szCs w:val="30"/>
              </w:rPr>
              <w:tab/>
            </w:r>
            <w:r>
              <w:rPr>
                <w:sz w:val="30"/>
                <w:szCs w:val="30"/>
              </w:rPr>
              <w:fldChar w:fldCharType="begin"/>
            </w:r>
            <w:r w:rsidR="00541005">
              <w:rPr>
                <w:sz w:val="30"/>
                <w:szCs w:val="30"/>
              </w:rPr>
              <w:instrText xml:space="preserve"> PAGEREF _Toc3206 \h </w:instrText>
            </w:r>
            <w:r>
              <w:rPr>
                <w:sz w:val="30"/>
                <w:szCs w:val="30"/>
              </w:rPr>
            </w:r>
            <w:r>
              <w:rPr>
                <w:sz w:val="30"/>
                <w:szCs w:val="30"/>
              </w:rPr>
              <w:fldChar w:fldCharType="separate"/>
            </w:r>
            <w:r w:rsidR="00541005">
              <w:rPr>
                <w:sz w:val="30"/>
                <w:szCs w:val="30"/>
              </w:rPr>
              <w:t>12</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24108" w:history="1">
            <w:r w:rsidR="00541005">
              <w:rPr>
                <w:sz w:val="30"/>
                <w:szCs w:val="30"/>
              </w:rPr>
              <w:t>（一）</w:t>
            </w:r>
            <w:r w:rsidR="00541005">
              <w:rPr>
                <w:rFonts w:hint="eastAsia"/>
                <w:sz w:val="30"/>
                <w:szCs w:val="30"/>
                <w:lang w:val="en-US"/>
              </w:rPr>
              <w:t>公务接待费变化情况</w:t>
            </w:r>
            <w:r w:rsidR="00541005">
              <w:rPr>
                <w:sz w:val="30"/>
                <w:szCs w:val="30"/>
              </w:rPr>
              <w:tab/>
            </w:r>
            <w:r>
              <w:rPr>
                <w:sz w:val="30"/>
                <w:szCs w:val="30"/>
              </w:rPr>
              <w:fldChar w:fldCharType="begin"/>
            </w:r>
            <w:r w:rsidR="00541005">
              <w:rPr>
                <w:sz w:val="30"/>
                <w:szCs w:val="30"/>
              </w:rPr>
              <w:instrText xml:space="preserve"> PAGEREF _Toc24108 \h </w:instrText>
            </w:r>
            <w:r>
              <w:rPr>
                <w:sz w:val="30"/>
                <w:szCs w:val="30"/>
              </w:rPr>
            </w:r>
            <w:r>
              <w:rPr>
                <w:sz w:val="30"/>
                <w:szCs w:val="30"/>
              </w:rPr>
              <w:fldChar w:fldCharType="separate"/>
            </w:r>
            <w:r w:rsidR="00541005">
              <w:rPr>
                <w:sz w:val="30"/>
                <w:szCs w:val="30"/>
              </w:rPr>
              <w:t>12</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3483" w:history="1">
            <w:r w:rsidR="00541005">
              <w:rPr>
                <w:sz w:val="30"/>
                <w:szCs w:val="30"/>
              </w:rPr>
              <w:t>（</w:t>
            </w:r>
            <w:r w:rsidR="00541005">
              <w:rPr>
                <w:rFonts w:hint="eastAsia"/>
                <w:sz w:val="30"/>
                <w:szCs w:val="30"/>
                <w:lang w:val="en-US"/>
              </w:rPr>
              <w:t>二</w:t>
            </w:r>
            <w:r w:rsidR="00541005">
              <w:rPr>
                <w:sz w:val="30"/>
                <w:szCs w:val="30"/>
              </w:rPr>
              <w:t>）</w:t>
            </w:r>
            <w:r w:rsidR="00541005">
              <w:rPr>
                <w:rFonts w:hint="eastAsia"/>
                <w:sz w:val="30"/>
                <w:szCs w:val="30"/>
                <w:lang w:val="en-US"/>
              </w:rPr>
              <w:t>公务用车购置及运行维护费变化情况</w:t>
            </w:r>
            <w:r w:rsidR="00541005">
              <w:rPr>
                <w:sz w:val="30"/>
                <w:szCs w:val="30"/>
              </w:rPr>
              <w:tab/>
            </w:r>
            <w:r>
              <w:rPr>
                <w:sz w:val="30"/>
                <w:szCs w:val="30"/>
              </w:rPr>
              <w:fldChar w:fldCharType="begin"/>
            </w:r>
            <w:r w:rsidR="00541005">
              <w:rPr>
                <w:sz w:val="30"/>
                <w:szCs w:val="30"/>
              </w:rPr>
              <w:instrText xml:space="preserve"> PAGEREF _Toc3483 \h </w:instrText>
            </w:r>
            <w:r>
              <w:rPr>
                <w:sz w:val="30"/>
                <w:szCs w:val="30"/>
              </w:rPr>
            </w:r>
            <w:r>
              <w:rPr>
                <w:sz w:val="30"/>
                <w:szCs w:val="30"/>
              </w:rPr>
              <w:fldChar w:fldCharType="separate"/>
            </w:r>
            <w:r w:rsidR="00541005">
              <w:rPr>
                <w:sz w:val="30"/>
                <w:szCs w:val="30"/>
              </w:rPr>
              <w:t>13</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27419" w:history="1">
            <w:r w:rsidR="00541005">
              <w:rPr>
                <w:rFonts w:eastAsia="黑体" w:hint="eastAsia"/>
                <w:sz w:val="30"/>
                <w:szCs w:val="30"/>
              </w:rPr>
              <w:t>六、政府性基金预算支出情况说明</w:t>
            </w:r>
            <w:r w:rsidR="00541005">
              <w:rPr>
                <w:sz w:val="30"/>
                <w:szCs w:val="30"/>
              </w:rPr>
              <w:tab/>
            </w:r>
            <w:r>
              <w:rPr>
                <w:sz w:val="30"/>
                <w:szCs w:val="30"/>
              </w:rPr>
              <w:fldChar w:fldCharType="begin"/>
            </w:r>
            <w:r w:rsidR="00541005">
              <w:rPr>
                <w:sz w:val="30"/>
                <w:szCs w:val="30"/>
              </w:rPr>
              <w:instrText xml:space="preserve"> PAGEREF _Toc27419 \h </w:instrText>
            </w:r>
            <w:r>
              <w:rPr>
                <w:sz w:val="30"/>
                <w:szCs w:val="30"/>
              </w:rPr>
            </w:r>
            <w:r>
              <w:rPr>
                <w:sz w:val="30"/>
                <w:szCs w:val="30"/>
              </w:rPr>
              <w:fldChar w:fldCharType="separate"/>
            </w:r>
            <w:r w:rsidR="00541005">
              <w:rPr>
                <w:sz w:val="30"/>
                <w:szCs w:val="30"/>
              </w:rPr>
              <w:t>13</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17512" w:history="1">
            <w:r w:rsidR="00541005">
              <w:rPr>
                <w:rFonts w:eastAsia="黑体" w:hint="eastAsia"/>
                <w:sz w:val="30"/>
                <w:szCs w:val="30"/>
                <w:lang w:val="en-US"/>
              </w:rPr>
              <w:t>七、</w:t>
            </w:r>
            <w:r w:rsidR="00541005">
              <w:rPr>
                <w:rFonts w:eastAsia="黑体" w:hint="eastAsia"/>
                <w:sz w:val="30"/>
                <w:szCs w:val="30"/>
              </w:rPr>
              <w:t>国有资本经营预算情况说明</w:t>
            </w:r>
            <w:r w:rsidR="00541005">
              <w:rPr>
                <w:sz w:val="30"/>
                <w:szCs w:val="30"/>
              </w:rPr>
              <w:tab/>
            </w:r>
            <w:r>
              <w:rPr>
                <w:sz w:val="30"/>
                <w:szCs w:val="30"/>
              </w:rPr>
              <w:fldChar w:fldCharType="begin"/>
            </w:r>
            <w:r w:rsidR="00541005">
              <w:rPr>
                <w:sz w:val="30"/>
                <w:szCs w:val="30"/>
              </w:rPr>
              <w:instrText xml:space="preserve"> PAGEREF _Toc17512 \h </w:instrText>
            </w:r>
            <w:r>
              <w:rPr>
                <w:sz w:val="30"/>
                <w:szCs w:val="30"/>
              </w:rPr>
            </w:r>
            <w:r>
              <w:rPr>
                <w:sz w:val="30"/>
                <w:szCs w:val="30"/>
              </w:rPr>
              <w:fldChar w:fldCharType="separate"/>
            </w:r>
            <w:r w:rsidR="00541005">
              <w:rPr>
                <w:sz w:val="30"/>
                <w:szCs w:val="30"/>
              </w:rPr>
              <w:t>13</w:t>
            </w:r>
            <w:r>
              <w:rPr>
                <w:sz w:val="30"/>
                <w:szCs w:val="30"/>
              </w:rPr>
              <w:fldChar w:fldCharType="end"/>
            </w:r>
          </w:hyperlink>
        </w:p>
        <w:p w:rsidR="00541005" w:rsidRDefault="001B3B28" w:rsidP="00046102">
          <w:pPr>
            <w:pStyle w:val="20"/>
            <w:tabs>
              <w:tab w:val="right" w:leader="dot" w:pos="9812"/>
            </w:tabs>
            <w:ind w:left="440"/>
            <w:rPr>
              <w:sz w:val="30"/>
              <w:szCs w:val="30"/>
            </w:rPr>
          </w:pPr>
          <w:hyperlink w:anchor="_Toc904" w:history="1">
            <w:r w:rsidR="00541005">
              <w:rPr>
                <w:rFonts w:eastAsia="黑体" w:hint="eastAsia"/>
                <w:sz w:val="30"/>
                <w:szCs w:val="30"/>
                <w:lang w:val="en-US"/>
              </w:rPr>
              <w:t>八、其他重要事项的情况说明</w:t>
            </w:r>
            <w:r w:rsidR="00541005">
              <w:rPr>
                <w:sz w:val="30"/>
                <w:szCs w:val="30"/>
              </w:rPr>
              <w:tab/>
            </w:r>
            <w:r>
              <w:rPr>
                <w:sz w:val="30"/>
                <w:szCs w:val="30"/>
              </w:rPr>
              <w:fldChar w:fldCharType="begin"/>
            </w:r>
            <w:r w:rsidR="00541005">
              <w:rPr>
                <w:sz w:val="30"/>
                <w:szCs w:val="30"/>
              </w:rPr>
              <w:instrText xml:space="preserve"> PAGEREF _Toc904 \h </w:instrText>
            </w:r>
            <w:r>
              <w:rPr>
                <w:sz w:val="30"/>
                <w:szCs w:val="30"/>
              </w:rPr>
            </w:r>
            <w:r>
              <w:rPr>
                <w:sz w:val="30"/>
                <w:szCs w:val="30"/>
              </w:rPr>
              <w:fldChar w:fldCharType="separate"/>
            </w:r>
            <w:r w:rsidR="00541005">
              <w:rPr>
                <w:sz w:val="30"/>
                <w:szCs w:val="30"/>
              </w:rPr>
              <w:t>14</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17345" w:history="1">
            <w:r w:rsidR="00541005">
              <w:rPr>
                <w:sz w:val="30"/>
                <w:szCs w:val="30"/>
              </w:rPr>
              <w:t>（一）机关运行经费情况</w:t>
            </w:r>
            <w:r w:rsidR="00541005">
              <w:rPr>
                <w:sz w:val="30"/>
                <w:szCs w:val="30"/>
              </w:rPr>
              <w:tab/>
            </w:r>
            <w:r>
              <w:rPr>
                <w:sz w:val="30"/>
                <w:szCs w:val="30"/>
              </w:rPr>
              <w:fldChar w:fldCharType="begin"/>
            </w:r>
            <w:r w:rsidR="00541005">
              <w:rPr>
                <w:sz w:val="30"/>
                <w:szCs w:val="30"/>
              </w:rPr>
              <w:instrText xml:space="preserve"> PAGEREF _Toc17345 \h </w:instrText>
            </w:r>
            <w:r>
              <w:rPr>
                <w:sz w:val="30"/>
                <w:szCs w:val="30"/>
              </w:rPr>
            </w:r>
            <w:r>
              <w:rPr>
                <w:sz w:val="30"/>
                <w:szCs w:val="30"/>
              </w:rPr>
              <w:fldChar w:fldCharType="separate"/>
            </w:r>
            <w:r w:rsidR="00541005">
              <w:rPr>
                <w:sz w:val="30"/>
                <w:szCs w:val="30"/>
              </w:rPr>
              <w:t>14</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11837" w:history="1">
            <w:r w:rsidR="00541005">
              <w:rPr>
                <w:sz w:val="30"/>
                <w:szCs w:val="30"/>
              </w:rPr>
              <w:t>（二）政府采购情况</w:t>
            </w:r>
            <w:r w:rsidR="00541005">
              <w:rPr>
                <w:sz w:val="30"/>
                <w:szCs w:val="30"/>
              </w:rPr>
              <w:tab/>
            </w:r>
            <w:r>
              <w:rPr>
                <w:sz w:val="30"/>
                <w:szCs w:val="30"/>
              </w:rPr>
              <w:fldChar w:fldCharType="begin"/>
            </w:r>
            <w:r w:rsidR="00541005">
              <w:rPr>
                <w:sz w:val="30"/>
                <w:szCs w:val="30"/>
              </w:rPr>
              <w:instrText xml:space="preserve"> PAGEREF _Toc11837 \h </w:instrText>
            </w:r>
            <w:r>
              <w:rPr>
                <w:sz w:val="30"/>
                <w:szCs w:val="30"/>
              </w:rPr>
            </w:r>
            <w:r>
              <w:rPr>
                <w:sz w:val="30"/>
                <w:szCs w:val="30"/>
              </w:rPr>
              <w:fldChar w:fldCharType="separate"/>
            </w:r>
            <w:r w:rsidR="00541005">
              <w:rPr>
                <w:sz w:val="30"/>
                <w:szCs w:val="30"/>
              </w:rPr>
              <w:t>14</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16771" w:history="1">
            <w:r w:rsidR="00541005">
              <w:rPr>
                <w:sz w:val="30"/>
                <w:szCs w:val="30"/>
              </w:rPr>
              <w:t>（三）国有资产占有使用情况</w:t>
            </w:r>
            <w:r w:rsidR="00541005">
              <w:rPr>
                <w:sz w:val="30"/>
                <w:szCs w:val="30"/>
              </w:rPr>
              <w:tab/>
            </w:r>
            <w:r>
              <w:rPr>
                <w:sz w:val="30"/>
                <w:szCs w:val="30"/>
              </w:rPr>
              <w:fldChar w:fldCharType="begin"/>
            </w:r>
            <w:r w:rsidR="00541005">
              <w:rPr>
                <w:sz w:val="30"/>
                <w:szCs w:val="30"/>
              </w:rPr>
              <w:instrText xml:space="preserve"> PAGEREF _Toc16771 \h </w:instrText>
            </w:r>
            <w:r>
              <w:rPr>
                <w:sz w:val="30"/>
                <w:szCs w:val="30"/>
              </w:rPr>
            </w:r>
            <w:r>
              <w:rPr>
                <w:sz w:val="30"/>
                <w:szCs w:val="30"/>
              </w:rPr>
              <w:fldChar w:fldCharType="separate"/>
            </w:r>
            <w:r w:rsidR="00541005">
              <w:rPr>
                <w:sz w:val="30"/>
                <w:szCs w:val="30"/>
              </w:rPr>
              <w:t>14</w:t>
            </w:r>
            <w:r>
              <w:rPr>
                <w:sz w:val="30"/>
                <w:szCs w:val="30"/>
              </w:rPr>
              <w:fldChar w:fldCharType="end"/>
            </w:r>
          </w:hyperlink>
        </w:p>
        <w:p w:rsidR="00541005" w:rsidRDefault="001B3B28" w:rsidP="00046102">
          <w:pPr>
            <w:pStyle w:val="3"/>
            <w:tabs>
              <w:tab w:val="right" w:leader="dot" w:pos="9812"/>
            </w:tabs>
            <w:ind w:left="880"/>
            <w:rPr>
              <w:sz w:val="30"/>
              <w:szCs w:val="30"/>
            </w:rPr>
          </w:pPr>
          <w:hyperlink w:anchor="_Toc21233" w:history="1">
            <w:r w:rsidR="00541005">
              <w:rPr>
                <w:rFonts w:hint="eastAsia"/>
                <w:sz w:val="30"/>
                <w:szCs w:val="30"/>
              </w:rPr>
              <w:t>（</w:t>
            </w:r>
            <w:r w:rsidR="00541005">
              <w:rPr>
                <w:rFonts w:hint="eastAsia"/>
                <w:sz w:val="30"/>
                <w:szCs w:val="30"/>
                <w:lang w:val="en-US"/>
              </w:rPr>
              <w:t>四</w:t>
            </w:r>
            <w:r w:rsidR="00541005">
              <w:rPr>
                <w:rFonts w:hint="eastAsia"/>
                <w:sz w:val="30"/>
                <w:szCs w:val="30"/>
              </w:rPr>
              <w:t>）</w:t>
            </w:r>
            <w:r w:rsidR="00541005">
              <w:rPr>
                <w:sz w:val="30"/>
                <w:szCs w:val="30"/>
              </w:rPr>
              <w:t>预算绩效情况</w:t>
            </w:r>
            <w:r w:rsidR="00541005">
              <w:rPr>
                <w:sz w:val="30"/>
                <w:szCs w:val="30"/>
              </w:rPr>
              <w:tab/>
            </w:r>
            <w:r>
              <w:rPr>
                <w:sz w:val="30"/>
                <w:szCs w:val="30"/>
              </w:rPr>
              <w:fldChar w:fldCharType="begin"/>
            </w:r>
            <w:r w:rsidR="00541005">
              <w:rPr>
                <w:sz w:val="30"/>
                <w:szCs w:val="30"/>
              </w:rPr>
              <w:instrText xml:space="preserve"> PAGEREF _Toc21233 \h </w:instrText>
            </w:r>
            <w:r>
              <w:rPr>
                <w:sz w:val="30"/>
                <w:szCs w:val="30"/>
              </w:rPr>
            </w:r>
            <w:r>
              <w:rPr>
                <w:sz w:val="30"/>
                <w:szCs w:val="30"/>
              </w:rPr>
              <w:fldChar w:fldCharType="separate"/>
            </w:r>
            <w:r w:rsidR="00541005">
              <w:rPr>
                <w:sz w:val="30"/>
                <w:szCs w:val="30"/>
              </w:rPr>
              <w:t>14</w:t>
            </w:r>
            <w:r>
              <w:rPr>
                <w:sz w:val="30"/>
                <w:szCs w:val="30"/>
              </w:rPr>
              <w:fldChar w:fldCharType="end"/>
            </w:r>
          </w:hyperlink>
        </w:p>
        <w:p w:rsidR="00541005" w:rsidRDefault="001B3B28">
          <w:pPr>
            <w:pStyle w:val="10"/>
            <w:tabs>
              <w:tab w:val="right" w:leader="dot" w:pos="9812"/>
            </w:tabs>
          </w:pPr>
          <w:hyperlink w:anchor="_Toc12947" w:history="1">
            <w:r w:rsidR="00541005">
              <w:rPr>
                <w:rFonts w:eastAsia="方正小标宋简体" w:cs="方正小标宋简体" w:hint="eastAsia"/>
                <w:sz w:val="30"/>
                <w:szCs w:val="30"/>
                <w:lang w:val="en-US"/>
              </w:rPr>
              <w:t>第四部分</w:t>
            </w:r>
            <w:r w:rsidR="00541005">
              <w:rPr>
                <w:rFonts w:eastAsia="方正小标宋简体" w:cs="方正小标宋简体" w:hint="eastAsia"/>
                <w:sz w:val="30"/>
                <w:szCs w:val="30"/>
                <w:lang w:val="en-US"/>
              </w:rPr>
              <w:t xml:space="preserve">  </w:t>
            </w:r>
            <w:r w:rsidR="00541005">
              <w:rPr>
                <w:rFonts w:eastAsia="方正小标宋简体" w:cs="方正小标宋简体" w:hint="eastAsia"/>
                <w:sz w:val="30"/>
                <w:szCs w:val="30"/>
                <w:lang w:val="en-US"/>
              </w:rPr>
              <w:t>名词解释</w:t>
            </w:r>
            <w:r w:rsidR="00541005">
              <w:rPr>
                <w:sz w:val="30"/>
                <w:szCs w:val="30"/>
              </w:rPr>
              <w:tab/>
            </w:r>
            <w:r>
              <w:rPr>
                <w:sz w:val="30"/>
                <w:szCs w:val="30"/>
              </w:rPr>
              <w:fldChar w:fldCharType="begin"/>
            </w:r>
            <w:r w:rsidR="00541005">
              <w:rPr>
                <w:sz w:val="30"/>
                <w:szCs w:val="30"/>
              </w:rPr>
              <w:instrText xml:space="preserve"> PAGEREF _Toc12947 \h </w:instrText>
            </w:r>
            <w:r>
              <w:rPr>
                <w:sz w:val="30"/>
                <w:szCs w:val="30"/>
              </w:rPr>
            </w:r>
            <w:r>
              <w:rPr>
                <w:sz w:val="30"/>
                <w:szCs w:val="30"/>
              </w:rPr>
              <w:fldChar w:fldCharType="separate"/>
            </w:r>
            <w:r w:rsidR="00541005">
              <w:rPr>
                <w:sz w:val="30"/>
                <w:szCs w:val="30"/>
              </w:rPr>
              <w:t>15</w:t>
            </w:r>
            <w:r>
              <w:rPr>
                <w:sz w:val="30"/>
                <w:szCs w:val="30"/>
              </w:rPr>
              <w:fldChar w:fldCharType="end"/>
            </w:r>
          </w:hyperlink>
        </w:p>
        <w:p w:rsidR="009D73DE" w:rsidRDefault="001B3B28">
          <w:pPr>
            <w:pStyle w:val="a3"/>
            <w:tabs>
              <w:tab w:val="left" w:pos="4798"/>
            </w:tabs>
            <w:jc w:val="both"/>
            <w:rPr>
              <w:rFonts w:ascii="宋体" w:eastAsia="方正小标宋简体" w:hAnsi="宋体" w:cs="方正小标宋简体"/>
              <w:b/>
              <w:bCs/>
              <w:sz w:val="48"/>
              <w:szCs w:val="48"/>
              <w:lang w:val="en-US"/>
            </w:rPr>
          </w:pPr>
          <w:r>
            <w:rPr>
              <w:rFonts w:ascii="宋体" w:eastAsia="方正小标宋简体" w:hAnsi="宋体" w:cs="方正小标宋简体" w:hint="eastAsia"/>
              <w:bCs/>
              <w:szCs w:val="48"/>
              <w:lang w:val="en-US"/>
            </w:rPr>
            <w:fldChar w:fldCharType="end"/>
          </w:r>
        </w:p>
      </w:sdtContent>
    </w:sdt>
    <w:p w:rsidR="009D73DE" w:rsidRDefault="009D73DE">
      <w:pPr>
        <w:pStyle w:val="a3"/>
        <w:rPr>
          <w:rFonts w:ascii="宋体" w:hAnsi="宋体"/>
          <w:sz w:val="20"/>
        </w:rPr>
        <w:sectPr w:rsidR="009D73DE" w:rsidSect="00126085">
          <w:headerReference w:type="default" r:id="rId8"/>
          <w:footerReference w:type="default" r:id="rId9"/>
          <w:pgSz w:w="11910" w:h="16840"/>
          <w:pgMar w:top="1588" w:right="964" w:bottom="1531" w:left="1134" w:header="737" w:footer="737" w:gutter="0"/>
          <w:pgNumType w:start="1"/>
          <w:cols w:space="0"/>
        </w:sect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spacing w:before="3"/>
        <w:rPr>
          <w:rFonts w:ascii="宋体" w:hAnsi="宋体"/>
          <w:sz w:val="28"/>
        </w:rPr>
      </w:pPr>
    </w:p>
    <w:p w:rsidR="009D73DE" w:rsidRDefault="0072418C">
      <w:pPr>
        <w:pStyle w:val="a3"/>
        <w:numPr>
          <w:ilvl w:val="0"/>
          <w:numId w:val="1"/>
        </w:numPr>
        <w:jc w:val="center"/>
        <w:outlineLvl w:val="0"/>
        <w:rPr>
          <w:rFonts w:ascii="宋体" w:eastAsia="方正小标宋简体" w:hAnsi="宋体" w:cs="方正小标宋简体"/>
          <w:b/>
          <w:bCs/>
          <w:sz w:val="52"/>
          <w:szCs w:val="52"/>
          <w:lang w:val="en-US"/>
        </w:rPr>
      </w:pPr>
      <w:bookmarkStart w:id="1" w:name="_Toc4421"/>
      <w:r>
        <w:rPr>
          <w:rFonts w:ascii="宋体" w:eastAsia="方正小标宋简体" w:hAnsi="宋体" w:cs="方正小标宋简体" w:hint="eastAsia"/>
          <w:b/>
          <w:bCs/>
          <w:sz w:val="52"/>
          <w:szCs w:val="52"/>
          <w:lang w:val="en-US"/>
        </w:rPr>
        <w:t>部门概况</w:t>
      </w:r>
      <w:bookmarkEnd w:id="1"/>
    </w:p>
    <w:p w:rsidR="009D73DE" w:rsidRDefault="009D73DE" w:rsidP="001B3B28">
      <w:pPr>
        <w:pStyle w:val="a3"/>
        <w:spacing w:before="40" w:afterLines="50"/>
        <w:ind w:firstLineChars="200" w:firstLine="640"/>
        <w:rPr>
          <w:rFonts w:ascii="宋体" w:eastAsia="黑体" w:hAnsi="宋体"/>
          <w:color w:val="333333"/>
        </w:rPr>
      </w:pPr>
    </w:p>
    <w:p w:rsidR="009D73DE" w:rsidRDefault="009D73DE" w:rsidP="001B3B28">
      <w:pPr>
        <w:pStyle w:val="a3"/>
        <w:spacing w:before="40" w:afterLines="50"/>
        <w:ind w:firstLineChars="200" w:firstLine="640"/>
        <w:rPr>
          <w:rFonts w:ascii="宋体" w:eastAsia="黑体" w:hAnsi="宋体"/>
          <w:color w:val="333333"/>
        </w:rPr>
      </w:pPr>
    </w:p>
    <w:p w:rsidR="009D73DE" w:rsidRDefault="009D73DE" w:rsidP="001B3B28">
      <w:pPr>
        <w:pStyle w:val="a3"/>
        <w:spacing w:before="40" w:afterLines="50"/>
        <w:ind w:firstLineChars="200" w:firstLine="640"/>
        <w:rPr>
          <w:rFonts w:ascii="宋体" w:eastAsia="黑体" w:hAnsi="宋体"/>
          <w:color w:val="333333"/>
        </w:rPr>
        <w:sectPr w:rsidR="009D73DE">
          <w:footerReference w:type="default" r:id="rId10"/>
          <w:pgSz w:w="11910" w:h="16840"/>
          <w:pgMar w:top="1587" w:right="964" w:bottom="1701" w:left="1134" w:header="737" w:footer="737" w:gutter="0"/>
          <w:pgNumType w:start="1"/>
          <w:cols w:space="0"/>
        </w:sectPr>
      </w:pPr>
    </w:p>
    <w:p w:rsidR="009D73DE" w:rsidRDefault="0072418C" w:rsidP="001B3B28">
      <w:pPr>
        <w:pStyle w:val="a3"/>
        <w:spacing w:before="40" w:afterLines="50"/>
        <w:ind w:firstLineChars="250" w:firstLine="800"/>
        <w:outlineLvl w:val="1"/>
        <w:rPr>
          <w:rFonts w:ascii="宋体" w:eastAsia="黑体" w:hAnsi="宋体"/>
          <w:color w:val="333333"/>
        </w:rPr>
      </w:pPr>
      <w:bookmarkStart w:id="2" w:name="_Toc15794"/>
      <w:r>
        <w:rPr>
          <w:rFonts w:ascii="宋体" w:eastAsia="黑体" w:hAnsi="宋体" w:hint="eastAsia"/>
          <w:color w:val="333333"/>
        </w:rPr>
        <w:lastRenderedPageBreak/>
        <w:t>一、基本职能及主要工作</w:t>
      </w:r>
      <w:bookmarkEnd w:id="2"/>
    </w:p>
    <w:p w:rsidR="009D73DE" w:rsidRDefault="0072418C" w:rsidP="001B3B28">
      <w:pPr>
        <w:pStyle w:val="2"/>
        <w:spacing w:before="100" w:afterLines="50"/>
        <w:ind w:left="0" w:firstLineChars="300" w:firstLine="964"/>
        <w:rPr>
          <w:rFonts w:ascii="宋体" w:hAnsi="宋体"/>
        </w:rPr>
      </w:pPr>
      <w:bookmarkStart w:id="3" w:name="_Toc7055"/>
      <w:r>
        <w:rPr>
          <w:rFonts w:ascii="宋体" w:hAnsi="宋体"/>
        </w:rPr>
        <w:t>（一）部门职能简介</w:t>
      </w:r>
      <w:bookmarkEnd w:id="3"/>
    </w:p>
    <w:p w:rsidR="009D73DE" w:rsidRDefault="008E3DDB" w:rsidP="001B3B28">
      <w:pPr>
        <w:pStyle w:val="a6"/>
        <w:tabs>
          <w:tab w:val="left" w:pos="1784"/>
        </w:tabs>
        <w:spacing w:beforeLines="100" w:afterLines="50" w:line="500" w:lineRule="exact"/>
        <w:ind w:left="1" w:rightChars="39" w:right="86" w:firstLineChars="177" w:firstLine="566"/>
        <w:rPr>
          <w:rFonts w:ascii="宋体" w:hAnsi="宋体"/>
          <w:sz w:val="32"/>
          <w:lang w:val="en-US"/>
        </w:rPr>
      </w:pPr>
      <w:r w:rsidRPr="00361877">
        <w:rPr>
          <w:rFonts w:hint="eastAsia"/>
          <w:sz w:val="32"/>
          <w:szCs w:val="32"/>
        </w:rPr>
        <w:t>乐山市五通桥区竹根社区卫生服务中心主要开展预防保健、慢病管理、健康教</w:t>
      </w:r>
      <w:r>
        <w:rPr>
          <w:rFonts w:hint="eastAsia"/>
          <w:sz w:val="32"/>
          <w:szCs w:val="32"/>
        </w:rPr>
        <w:t>育、计划免疫、传染病防治、卫生监督、中医药管理和基本医疗为主的十二项</w:t>
      </w:r>
      <w:r w:rsidRPr="00361877">
        <w:rPr>
          <w:rFonts w:hint="eastAsia"/>
          <w:sz w:val="32"/>
          <w:szCs w:val="32"/>
        </w:rPr>
        <w:t>基本公共卫生服务。</w:t>
      </w:r>
    </w:p>
    <w:p w:rsidR="009D73DE" w:rsidRDefault="0072418C" w:rsidP="00A315C8">
      <w:pPr>
        <w:pStyle w:val="2"/>
        <w:numPr>
          <w:ilvl w:val="0"/>
          <w:numId w:val="4"/>
        </w:numPr>
        <w:spacing w:before="190" w:line="500" w:lineRule="exact"/>
        <w:rPr>
          <w:rFonts w:ascii="宋体" w:hAnsi="宋体"/>
        </w:rPr>
      </w:pPr>
      <w:bookmarkStart w:id="4" w:name="_Toc6714"/>
      <w:r>
        <w:rPr>
          <w:rFonts w:ascii="宋体" w:hAnsi="宋体"/>
        </w:rPr>
        <w:t>部门</w:t>
      </w:r>
      <w:r>
        <w:rPr>
          <w:rFonts w:ascii="宋体" w:hAnsi="宋体" w:hint="eastAsia"/>
          <w:lang w:val="en-US"/>
        </w:rPr>
        <w:t>202</w:t>
      </w:r>
      <w:r w:rsidR="00B057AF">
        <w:rPr>
          <w:rFonts w:ascii="宋体" w:hAnsi="宋体" w:hint="eastAsia"/>
          <w:lang w:val="en-US"/>
        </w:rPr>
        <w:t>6</w:t>
      </w:r>
      <w:r>
        <w:rPr>
          <w:rFonts w:ascii="宋体" w:hAnsi="宋体"/>
        </w:rPr>
        <w:t>年重点工</w:t>
      </w:r>
      <w:r>
        <w:rPr>
          <w:rFonts w:ascii="宋体" w:hAnsi="宋体" w:hint="eastAsia"/>
        </w:rPr>
        <w:t>作</w:t>
      </w:r>
      <w:bookmarkEnd w:id="4"/>
    </w:p>
    <w:p w:rsidR="003A3FE7" w:rsidRPr="003E0F6A" w:rsidRDefault="003A2043" w:rsidP="00A315C8">
      <w:pPr>
        <w:pStyle w:val="Style13"/>
        <w:kinsoku w:val="0"/>
        <w:spacing w:before="0" w:after="0" w:line="500" w:lineRule="exact"/>
        <w:ind w:firstLineChars="196" w:firstLine="630"/>
        <w:rPr>
          <w:rFonts w:ascii="仿宋_GB2312" w:eastAsia="仿宋_GB2312" w:hAnsi="楷体" w:cs="楷体"/>
          <w:b/>
          <w:bCs/>
          <w:sz w:val="32"/>
          <w:szCs w:val="32"/>
        </w:rPr>
      </w:pPr>
      <w:bookmarkStart w:id="5" w:name="_Toc20578"/>
      <w:r w:rsidRPr="003E0F6A">
        <w:rPr>
          <w:rFonts w:ascii="仿宋_GB2312" w:eastAsia="仿宋_GB2312" w:hAnsi="楷体" w:cs="楷体" w:hint="eastAsia"/>
          <w:b/>
          <w:bCs/>
          <w:color w:val="0D0D0D" w:themeColor="text1" w:themeTint="F2"/>
          <w:sz w:val="32"/>
          <w:szCs w:val="32"/>
        </w:rPr>
        <w:t>1、</w:t>
      </w:r>
      <w:bookmarkStart w:id="6" w:name="OLE_LINK2"/>
      <w:bookmarkStart w:id="7" w:name="OLE_LINK1"/>
      <w:r w:rsidRPr="003E0F6A">
        <w:rPr>
          <w:rFonts w:ascii="仿宋_GB2312" w:eastAsia="仿宋_GB2312" w:hAnsi="楷体" w:cs="楷体" w:hint="eastAsia"/>
          <w:b/>
          <w:bCs/>
          <w:sz w:val="32"/>
          <w:szCs w:val="32"/>
        </w:rPr>
        <w:t>严守安全生产和</w:t>
      </w:r>
      <w:proofErr w:type="gramStart"/>
      <w:r w:rsidRPr="003E0F6A">
        <w:rPr>
          <w:rFonts w:ascii="仿宋_GB2312" w:eastAsia="仿宋_GB2312" w:hAnsi="楷体" w:cs="楷体" w:hint="eastAsia"/>
          <w:b/>
          <w:bCs/>
          <w:sz w:val="32"/>
          <w:szCs w:val="32"/>
        </w:rPr>
        <w:t>医保</w:t>
      </w:r>
      <w:proofErr w:type="gramEnd"/>
      <w:r w:rsidRPr="003E0F6A">
        <w:rPr>
          <w:rFonts w:ascii="仿宋_GB2312" w:eastAsia="仿宋_GB2312" w:hAnsi="楷体" w:cs="楷体" w:hint="eastAsia"/>
          <w:b/>
          <w:bCs/>
          <w:sz w:val="32"/>
          <w:szCs w:val="32"/>
        </w:rPr>
        <w:t>基金管理底线</w:t>
      </w:r>
      <w:bookmarkEnd w:id="6"/>
      <w:bookmarkEnd w:id="7"/>
    </w:p>
    <w:p w:rsidR="003A3FE7" w:rsidRPr="003E0F6A" w:rsidRDefault="00B41096" w:rsidP="00A315C8">
      <w:pPr>
        <w:pStyle w:val="Style13"/>
        <w:kinsoku w:val="0"/>
        <w:spacing w:before="0" w:after="0" w:line="500" w:lineRule="exact"/>
        <w:ind w:firstLineChars="200" w:firstLine="640"/>
        <w:rPr>
          <w:rFonts w:ascii="仿宋_GB2312" w:eastAsia="仿宋_GB2312" w:hAnsi="仿宋_GB2312" w:cs="仿宋_GB2312"/>
          <w:sz w:val="32"/>
          <w:szCs w:val="32"/>
        </w:rPr>
      </w:pPr>
      <w:r w:rsidRPr="003E0F6A">
        <w:rPr>
          <w:rFonts w:ascii="仿宋_GB2312" w:eastAsia="仿宋_GB2312" w:hAnsi="仿宋_GB2312" w:cs="仿宋_GB2312" w:hint="eastAsia"/>
          <w:sz w:val="32"/>
          <w:szCs w:val="32"/>
        </w:rPr>
        <w:t>持续开展安全隐患排查整治，</w:t>
      </w:r>
      <w:r w:rsidRPr="003E0F6A">
        <w:rPr>
          <w:rFonts w:ascii="仿宋_GB2312" w:eastAsia="仿宋_GB2312" w:hAnsi="仿宋_GB2312" w:cs="仿宋_GB2312" w:hint="eastAsia"/>
          <w:bCs/>
          <w:color w:val="0D0D0D" w:themeColor="text1" w:themeTint="F2"/>
          <w:sz w:val="32"/>
          <w:szCs w:val="32"/>
        </w:rPr>
        <w:t>加强</w:t>
      </w:r>
      <w:r w:rsidR="00E81443" w:rsidRPr="003E0F6A">
        <w:rPr>
          <w:rFonts w:ascii="仿宋_GB2312" w:eastAsia="仿宋_GB2312" w:hAnsi="仿宋_GB2312" w:cs="仿宋_GB2312" w:hint="eastAsia"/>
          <w:bCs/>
          <w:color w:val="0D0D0D" w:themeColor="text1" w:themeTint="F2"/>
          <w:sz w:val="32"/>
          <w:szCs w:val="32"/>
        </w:rPr>
        <w:t>中心</w:t>
      </w:r>
      <w:r w:rsidRPr="003E0F6A">
        <w:rPr>
          <w:rFonts w:ascii="仿宋_GB2312" w:eastAsia="仿宋_GB2312" w:hAnsi="仿宋_GB2312" w:cs="仿宋_GB2312" w:hint="eastAsia"/>
          <w:bCs/>
          <w:color w:val="0D0D0D" w:themeColor="text1" w:themeTint="F2"/>
          <w:sz w:val="32"/>
          <w:szCs w:val="32"/>
        </w:rPr>
        <w:t>感染管理和院感知</w:t>
      </w:r>
      <w:proofErr w:type="gramStart"/>
      <w:r w:rsidRPr="003E0F6A">
        <w:rPr>
          <w:rFonts w:ascii="仿宋_GB2312" w:eastAsia="仿宋_GB2312" w:hAnsi="仿宋_GB2312" w:cs="仿宋_GB2312" w:hint="eastAsia"/>
          <w:bCs/>
          <w:color w:val="0D0D0D" w:themeColor="text1" w:themeTint="F2"/>
          <w:sz w:val="32"/>
          <w:szCs w:val="32"/>
        </w:rPr>
        <w:t>识培训</w:t>
      </w:r>
      <w:proofErr w:type="gramEnd"/>
      <w:r w:rsidRPr="003E0F6A">
        <w:rPr>
          <w:rFonts w:ascii="仿宋_GB2312" w:eastAsia="仿宋_GB2312" w:hAnsi="仿宋_GB2312" w:cs="仿宋_GB2312" w:hint="eastAsia"/>
          <w:bCs/>
          <w:color w:val="0D0D0D" w:themeColor="text1" w:themeTint="F2"/>
          <w:sz w:val="32"/>
          <w:szCs w:val="32"/>
        </w:rPr>
        <w:t>工作，杜绝医院重大感染事件暴发。加强医疗质量安全管理，</w:t>
      </w:r>
      <w:r w:rsidRPr="003E0F6A">
        <w:rPr>
          <w:rFonts w:ascii="仿宋_GB2312" w:eastAsia="仿宋_GB2312" w:hAnsi="仿宋_GB2312" w:cs="仿宋_GB2312" w:hint="eastAsia"/>
          <w:sz w:val="32"/>
          <w:szCs w:val="32"/>
        </w:rPr>
        <w:t>强化</w:t>
      </w:r>
      <w:proofErr w:type="gramStart"/>
      <w:r w:rsidRPr="003E0F6A">
        <w:rPr>
          <w:rFonts w:ascii="仿宋_GB2312" w:eastAsia="仿宋_GB2312" w:hAnsi="仿宋_GB2312" w:cs="仿宋_GB2312" w:hint="eastAsia"/>
          <w:sz w:val="32"/>
          <w:szCs w:val="32"/>
        </w:rPr>
        <w:t>医</w:t>
      </w:r>
      <w:proofErr w:type="gramEnd"/>
      <w:r w:rsidRPr="003E0F6A">
        <w:rPr>
          <w:rFonts w:ascii="仿宋_GB2312" w:eastAsia="仿宋_GB2312" w:hAnsi="仿宋_GB2312" w:cs="仿宋_GB2312" w:hint="eastAsia"/>
          <w:sz w:val="32"/>
          <w:szCs w:val="32"/>
        </w:rPr>
        <w:t>保基金监管，确保各项工作安全、规范、有序推进。</w:t>
      </w:r>
    </w:p>
    <w:p w:rsidR="003A3FE7" w:rsidRPr="003E0F6A" w:rsidRDefault="007B1475" w:rsidP="00A315C8">
      <w:pPr>
        <w:autoSpaceDE/>
        <w:autoSpaceDN/>
        <w:spacing w:line="500" w:lineRule="exact"/>
        <w:ind w:firstLineChars="196" w:firstLine="630"/>
        <w:rPr>
          <w:rFonts w:ascii="仿宋_GB2312" w:eastAsia="仿宋_GB2312" w:hAnsi="楷体" w:cs="楷体"/>
          <w:b/>
          <w:bCs/>
          <w:sz w:val="32"/>
          <w:szCs w:val="32"/>
        </w:rPr>
      </w:pPr>
      <w:r w:rsidRPr="003E0F6A">
        <w:rPr>
          <w:rFonts w:ascii="仿宋_GB2312" w:eastAsia="仿宋_GB2312" w:hAnsi="楷体" w:cs="楷体" w:hint="eastAsia"/>
          <w:b/>
          <w:bCs/>
          <w:sz w:val="32"/>
          <w:szCs w:val="32"/>
        </w:rPr>
        <w:t>2、</w:t>
      </w:r>
      <w:r w:rsidR="00B41096" w:rsidRPr="003E0F6A">
        <w:rPr>
          <w:rFonts w:ascii="仿宋_GB2312" w:eastAsia="仿宋_GB2312" w:hAnsi="楷体" w:cs="楷体" w:hint="eastAsia"/>
          <w:b/>
          <w:bCs/>
          <w:sz w:val="32"/>
          <w:szCs w:val="32"/>
        </w:rPr>
        <w:t>全面开展</w:t>
      </w:r>
      <w:proofErr w:type="gramStart"/>
      <w:r w:rsidR="00B41096" w:rsidRPr="003E0F6A">
        <w:rPr>
          <w:rFonts w:ascii="仿宋_GB2312" w:eastAsia="仿宋_GB2312" w:hAnsi="楷体" w:cs="楷体" w:hint="eastAsia"/>
          <w:b/>
          <w:bCs/>
          <w:sz w:val="32"/>
          <w:szCs w:val="32"/>
        </w:rPr>
        <w:t>医</w:t>
      </w:r>
      <w:proofErr w:type="gramEnd"/>
      <w:r w:rsidR="00B41096" w:rsidRPr="003E0F6A">
        <w:rPr>
          <w:rFonts w:ascii="仿宋_GB2312" w:eastAsia="仿宋_GB2312" w:hAnsi="楷体" w:cs="楷体" w:hint="eastAsia"/>
          <w:b/>
          <w:bCs/>
          <w:sz w:val="32"/>
          <w:szCs w:val="32"/>
        </w:rPr>
        <w:t>防融合，助推高质量发展</w:t>
      </w:r>
      <w:r w:rsidR="003A3FE7" w:rsidRPr="003E0F6A">
        <w:rPr>
          <w:rFonts w:ascii="仿宋_GB2312" w:eastAsia="仿宋_GB2312" w:hAnsi="楷体" w:cs="楷体" w:hint="eastAsia"/>
          <w:b/>
          <w:bCs/>
          <w:color w:val="0D0D0D" w:themeColor="text1" w:themeTint="F2"/>
          <w:sz w:val="32"/>
          <w:szCs w:val="32"/>
        </w:rPr>
        <w:t>。</w:t>
      </w:r>
    </w:p>
    <w:p w:rsidR="003A3FE7" w:rsidRPr="003E0F6A" w:rsidRDefault="007B1475" w:rsidP="00A315C8">
      <w:pPr>
        <w:spacing w:line="500" w:lineRule="exact"/>
        <w:ind w:firstLineChars="200" w:firstLine="640"/>
        <w:rPr>
          <w:rFonts w:ascii="仿宋_GB2312" w:eastAsia="仿宋_GB2312" w:hAnsi="仿宋_GB2312" w:cs="仿宋_GB2312"/>
          <w:color w:val="0D0D0D" w:themeColor="text1" w:themeTint="F2"/>
          <w:sz w:val="32"/>
          <w:szCs w:val="32"/>
        </w:rPr>
      </w:pPr>
      <w:r w:rsidRPr="003E0F6A">
        <w:rPr>
          <w:rFonts w:ascii="仿宋_GB2312" w:eastAsia="仿宋_GB2312" w:hAnsi="仿宋_GB2312" w:cs="仿宋_GB2312" w:hint="eastAsia"/>
          <w:color w:val="0D0D0D" w:themeColor="text1" w:themeTint="F2"/>
          <w:sz w:val="32"/>
          <w:szCs w:val="32"/>
        </w:rPr>
        <w:t>建立健全</w:t>
      </w:r>
      <w:proofErr w:type="gramStart"/>
      <w:r w:rsidRPr="003E0F6A">
        <w:rPr>
          <w:rFonts w:ascii="仿宋_GB2312" w:eastAsia="仿宋_GB2312" w:hAnsi="仿宋_GB2312" w:cs="仿宋_GB2312" w:hint="eastAsia"/>
          <w:color w:val="0D0D0D" w:themeColor="text1" w:themeTint="F2"/>
          <w:sz w:val="32"/>
          <w:szCs w:val="32"/>
        </w:rPr>
        <w:t>医</w:t>
      </w:r>
      <w:proofErr w:type="gramEnd"/>
      <w:r w:rsidRPr="003E0F6A">
        <w:rPr>
          <w:rFonts w:ascii="仿宋_GB2312" w:eastAsia="仿宋_GB2312" w:hAnsi="仿宋_GB2312" w:cs="仿宋_GB2312" w:hint="eastAsia"/>
          <w:color w:val="0D0D0D" w:themeColor="text1" w:themeTint="F2"/>
          <w:sz w:val="32"/>
          <w:szCs w:val="32"/>
        </w:rPr>
        <w:t>防融合工作机制，</w:t>
      </w:r>
      <w:proofErr w:type="gramStart"/>
      <w:r w:rsidRPr="003E0F6A">
        <w:rPr>
          <w:rFonts w:ascii="仿宋_GB2312" w:eastAsia="仿宋_GB2312" w:hAnsi="仿宋_GB2312" w:cs="仿宋_GB2312" w:hint="eastAsia"/>
          <w:color w:val="0D0D0D" w:themeColor="text1" w:themeTint="F2"/>
          <w:sz w:val="32"/>
          <w:szCs w:val="32"/>
        </w:rPr>
        <w:t>公卫与</w:t>
      </w:r>
      <w:proofErr w:type="gramEnd"/>
      <w:r w:rsidRPr="003E0F6A">
        <w:rPr>
          <w:rFonts w:ascii="仿宋_GB2312" w:eastAsia="仿宋_GB2312" w:hAnsi="仿宋_GB2312" w:cs="仿宋_GB2312" w:hint="eastAsia"/>
          <w:color w:val="0D0D0D" w:themeColor="text1" w:themeTint="F2"/>
          <w:sz w:val="32"/>
          <w:szCs w:val="32"/>
        </w:rPr>
        <w:t>临床工作合力，相得益彰，依托紧密型城市医疗集团，加强专科建设，推进</w:t>
      </w:r>
      <w:proofErr w:type="gramStart"/>
      <w:r w:rsidRPr="003E0F6A">
        <w:rPr>
          <w:rFonts w:ascii="仿宋_GB2312" w:eastAsia="仿宋_GB2312" w:hAnsi="仿宋_GB2312" w:cs="仿宋_GB2312" w:hint="eastAsia"/>
          <w:color w:val="0D0D0D" w:themeColor="text1" w:themeTint="F2"/>
          <w:sz w:val="32"/>
          <w:szCs w:val="32"/>
        </w:rPr>
        <w:t>医</w:t>
      </w:r>
      <w:proofErr w:type="gramEnd"/>
      <w:r w:rsidRPr="003E0F6A">
        <w:rPr>
          <w:rFonts w:ascii="仿宋_GB2312" w:eastAsia="仿宋_GB2312" w:hAnsi="仿宋_GB2312" w:cs="仿宋_GB2312" w:hint="eastAsia"/>
          <w:color w:val="0D0D0D" w:themeColor="text1" w:themeTint="F2"/>
          <w:sz w:val="32"/>
          <w:szCs w:val="32"/>
        </w:rPr>
        <w:t>防融合工作的全面开展，助推全区医疗卫生系统高质量发展</w:t>
      </w:r>
      <w:r w:rsidR="003A3FE7" w:rsidRPr="003E0F6A">
        <w:rPr>
          <w:rFonts w:ascii="仿宋_GB2312" w:eastAsia="仿宋_GB2312" w:hAnsi="仿宋_GB2312" w:cs="仿宋_GB2312" w:hint="eastAsia"/>
          <w:bCs/>
          <w:color w:val="0D0D0D" w:themeColor="text1" w:themeTint="F2"/>
          <w:sz w:val="32"/>
          <w:szCs w:val="32"/>
        </w:rPr>
        <w:t>。</w:t>
      </w:r>
    </w:p>
    <w:p w:rsidR="007B1475" w:rsidRPr="003E0F6A" w:rsidRDefault="007B1475" w:rsidP="00A315C8">
      <w:pPr>
        <w:pStyle w:val="2"/>
        <w:spacing w:line="500" w:lineRule="exact"/>
        <w:ind w:left="0" w:firstLineChars="196" w:firstLine="630"/>
        <w:rPr>
          <w:rFonts w:ascii="仿宋_GB2312" w:eastAsia="仿宋_GB2312"/>
        </w:rPr>
      </w:pPr>
      <w:r w:rsidRPr="003E0F6A">
        <w:rPr>
          <w:rFonts w:ascii="仿宋_GB2312" w:eastAsia="仿宋_GB2312" w:hint="eastAsia"/>
        </w:rPr>
        <w:t>3、推进</w:t>
      </w:r>
      <w:proofErr w:type="gramStart"/>
      <w:r w:rsidRPr="003E0F6A">
        <w:rPr>
          <w:rFonts w:ascii="仿宋_GB2312" w:eastAsia="仿宋_GB2312" w:hint="eastAsia"/>
        </w:rPr>
        <w:t>医</w:t>
      </w:r>
      <w:proofErr w:type="gramEnd"/>
      <w:r w:rsidRPr="003E0F6A">
        <w:rPr>
          <w:rFonts w:ascii="仿宋_GB2312" w:eastAsia="仿宋_GB2312" w:hint="eastAsia"/>
        </w:rPr>
        <w:t>养结合服务，满足老年健康需求</w:t>
      </w:r>
    </w:p>
    <w:p w:rsidR="007B1475" w:rsidRPr="003E0F6A" w:rsidRDefault="007B1475" w:rsidP="00A315C8">
      <w:pPr>
        <w:pStyle w:val="Style13"/>
        <w:spacing w:before="0" w:after="0" w:line="500" w:lineRule="exact"/>
        <w:ind w:firstLineChars="200" w:firstLine="640"/>
        <w:rPr>
          <w:rFonts w:ascii="仿宋_GB2312" w:eastAsia="仿宋_GB2312" w:hAnsi="仿宋_GB2312" w:cs="仿宋_GB2312"/>
          <w:sz w:val="32"/>
          <w:szCs w:val="32"/>
        </w:rPr>
      </w:pPr>
      <w:r w:rsidRPr="003E0F6A">
        <w:rPr>
          <w:rFonts w:ascii="仿宋_GB2312" w:eastAsia="仿宋_GB2312" w:hAnsi="仿宋_GB2312" w:cs="仿宋_GB2312" w:hint="eastAsia"/>
          <w:sz w:val="32"/>
          <w:szCs w:val="32"/>
        </w:rPr>
        <w:t>打造老年友善就医环境，优化就医流程，构建老年健康服务网络，与辖区养老机构持续建立业务协作机制。提升居家养老医疗服务能力，提供定期巡诊、上门服务、慢病管理、康复指导等便捷服务，推动家庭病床、居家护理等服务落地。全力提升老人健康养老质量，推动</w:t>
      </w:r>
      <w:proofErr w:type="gramStart"/>
      <w:r w:rsidRPr="003E0F6A">
        <w:rPr>
          <w:rFonts w:ascii="仿宋_GB2312" w:eastAsia="仿宋_GB2312" w:hAnsi="仿宋_GB2312" w:cs="仿宋_GB2312" w:hint="eastAsia"/>
          <w:sz w:val="32"/>
          <w:szCs w:val="32"/>
        </w:rPr>
        <w:t>医</w:t>
      </w:r>
      <w:proofErr w:type="gramEnd"/>
      <w:r w:rsidRPr="003E0F6A">
        <w:rPr>
          <w:rFonts w:ascii="仿宋_GB2312" w:eastAsia="仿宋_GB2312" w:hAnsi="仿宋_GB2312" w:cs="仿宋_GB2312" w:hint="eastAsia"/>
          <w:sz w:val="32"/>
          <w:szCs w:val="32"/>
        </w:rPr>
        <w:t>养结合工作规范化、常态化开展。</w:t>
      </w:r>
    </w:p>
    <w:p w:rsidR="009D73DE" w:rsidRDefault="0072418C" w:rsidP="001B3B28">
      <w:pPr>
        <w:pStyle w:val="a3"/>
        <w:spacing w:before="40" w:afterLines="50" w:line="500" w:lineRule="exact"/>
        <w:ind w:firstLineChars="250" w:firstLine="800"/>
        <w:outlineLvl w:val="1"/>
        <w:rPr>
          <w:rFonts w:ascii="宋体" w:eastAsia="黑体" w:hAnsi="宋体"/>
          <w:color w:val="333333"/>
        </w:rPr>
      </w:pPr>
      <w:r>
        <w:rPr>
          <w:rFonts w:ascii="宋体" w:eastAsia="黑体" w:hAnsi="宋体" w:hint="eastAsia"/>
          <w:color w:val="333333"/>
        </w:rPr>
        <w:t>二、部门预算单位构成</w:t>
      </w:r>
      <w:bookmarkEnd w:id="5"/>
    </w:p>
    <w:p w:rsidR="009D73DE" w:rsidRPr="0093730B" w:rsidRDefault="0093730B" w:rsidP="001B3B28">
      <w:pPr>
        <w:pStyle w:val="a6"/>
        <w:tabs>
          <w:tab w:val="left" w:pos="1784"/>
        </w:tabs>
        <w:spacing w:beforeLines="100" w:afterLines="50" w:line="500" w:lineRule="exact"/>
        <w:ind w:left="0" w:rightChars="39" w:right="86" w:firstLineChars="221" w:firstLine="707"/>
        <w:jc w:val="left"/>
        <w:rPr>
          <w:sz w:val="32"/>
          <w:szCs w:val="32"/>
        </w:rPr>
      </w:pPr>
      <w:r>
        <w:rPr>
          <w:rFonts w:ascii="宋体" w:hAnsi="宋体" w:hint="eastAsia"/>
          <w:sz w:val="32"/>
          <w:lang w:val="en-US"/>
        </w:rPr>
        <w:t>部门预算单位</w:t>
      </w:r>
      <w:r>
        <w:rPr>
          <w:rFonts w:ascii="宋体" w:hAnsi="宋体" w:hint="eastAsia"/>
          <w:sz w:val="32"/>
          <w:lang w:val="en-US"/>
        </w:rPr>
        <w:t>1</w:t>
      </w:r>
      <w:r>
        <w:rPr>
          <w:rFonts w:ascii="宋体" w:hAnsi="宋体" w:hint="eastAsia"/>
          <w:sz w:val="32"/>
          <w:lang w:val="en-US"/>
        </w:rPr>
        <w:t>个</w:t>
      </w:r>
      <w:r w:rsidRPr="00F22AE1">
        <w:rPr>
          <w:rFonts w:ascii="宋体" w:hAnsi="宋体" w:hint="eastAsia"/>
          <w:sz w:val="32"/>
          <w:szCs w:val="32"/>
          <w:lang w:val="en-US"/>
        </w:rPr>
        <w:t>，</w:t>
      </w:r>
      <w:r w:rsidRPr="00F22AE1">
        <w:rPr>
          <w:rFonts w:hint="eastAsia"/>
          <w:sz w:val="32"/>
          <w:szCs w:val="32"/>
        </w:rPr>
        <w:t>乐山市五通桥区竹根社区卫生服务中心为差额拨款事业单位，隶属一级预算单位，是一所一级甲等综合型公立基层医疗机构。开展一般常见病、多发病的基本医疗诊治，享受城镇居民及职工</w:t>
      </w:r>
      <w:proofErr w:type="gramStart"/>
      <w:r w:rsidRPr="00F22AE1">
        <w:rPr>
          <w:rFonts w:hint="eastAsia"/>
          <w:sz w:val="32"/>
          <w:szCs w:val="32"/>
        </w:rPr>
        <w:t>医</w:t>
      </w:r>
      <w:proofErr w:type="gramEnd"/>
      <w:r w:rsidRPr="00F22AE1">
        <w:rPr>
          <w:rFonts w:hint="eastAsia"/>
          <w:sz w:val="32"/>
          <w:szCs w:val="32"/>
        </w:rPr>
        <w:t>保等报销政策。执行事业单位政府会计准则制度。</w:t>
      </w:r>
      <w:r w:rsidR="0072418C">
        <w:rPr>
          <w:sz w:val="20"/>
        </w:rPr>
        <w:br w:type="page"/>
      </w: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593D18">
      <w:pPr>
        <w:pStyle w:val="a3"/>
        <w:numPr>
          <w:ilvl w:val="0"/>
          <w:numId w:val="2"/>
        </w:numPr>
        <w:jc w:val="center"/>
        <w:outlineLvl w:val="0"/>
        <w:rPr>
          <w:rFonts w:ascii="宋体" w:eastAsia="方正小标宋简体" w:hAnsi="宋体" w:cs="方正小标宋简体"/>
          <w:b/>
          <w:bCs/>
          <w:sz w:val="52"/>
          <w:szCs w:val="52"/>
          <w:lang w:val="en-US"/>
        </w:rPr>
      </w:pPr>
      <w:bookmarkStart w:id="8" w:name="_Toc26270"/>
      <w:r>
        <w:rPr>
          <w:rFonts w:ascii="宋体" w:eastAsia="方正小标宋简体" w:hAnsi="宋体" w:cs="方正小标宋简体" w:hint="eastAsia"/>
          <w:b/>
          <w:bCs/>
          <w:sz w:val="52"/>
          <w:szCs w:val="52"/>
          <w:lang w:val="en-US"/>
        </w:rPr>
        <w:t>乐山市五通桥区竹根社区卫生服务中心</w:t>
      </w:r>
      <w:r w:rsidR="0072418C">
        <w:rPr>
          <w:rFonts w:ascii="宋体" w:eastAsia="方正小标宋简体" w:hAnsi="宋体" w:cs="方正小标宋简体" w:hint="eastAsia"/>
          <w:b/>
          <w:bCs/>
          <w:sz w:val="52"/>
          <w:szCs w:val="52"/>
          <w:lang w:val="en-US"/>
        </w:rPr>
        <w:t>202</w:t>
      </w:r>
      <w:r w:rsidR="00B057AF">
        <w:rPr>
          <w:rFonts w:ascii="宋体" w:eastAsia="方正小标宋简体" w:hAnsi="宋体" w:cs="方正小标宋简体" w:hint="eastAsia"/>
          <w:b/>
          <w:bCs/>
          <w:sz w:val="52"/>
          <w:szCs w:val="52"/>
          <w:lang w:val="en-US"/>
        </w:rPr>
        <w:t>6</w:t>
      </w:r>
      <w:r w:rsidR="0072418C">
        <w:rPr>
          <w:rFonts w:ascii="宋体" w:eastAsia="方正小标宋简体" w:hAnsi="宋体" w:cs="方正小标宋简体" w:hint="eastAsia"/>
          <w:b/>
          <w:bCs/>
          <w:sz w:val="52"/>
          <w:szCs w:val="52"/>
          <w:lang w:val="en-US"/>
        </w:rPr>
        <w:t>年部门预算表</w:t>
      </w:r>
      <w:bookmarkEnd w:id="8"/>
    </w:p>
    <w:p w:rsidR="009D73DE" w:rsidRDefault="0072418C">
      <w:pPr>
        <w:rPr>
          <w:sz w:val="32"/>
          <w:lang w:val="en-US"/>
        </w:rPr>
      </w:pPr>
      <w:r>
        <w:rPr>
          <w:color w:val="333333"/>
        </w:rPr>
        <w:br w:type="page"/>
      </w:r>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9" w:name="_Toc19525"/>
      <w:r>
        <w:rPr>
          <w:rFonts w:ascii="宋体" w:hAnsi="宋体" w:hint="eastAsia"/>
          <w:sz w:val="32"/>
          <w:lang w:val="en-US"/>
        </w:rPr>
        <w:lastRenderedPageBreak/>
        <w:t>一、收支预算总表（收支总表</w:t>
      </w:r>
      <w:r>
        <w:rPr>
          <w:rFonts w:ascii="宋体" w:hAnsi="宋体" w:hint="eastAsia"/>
          <w:sz w:val="32"/>
          <w:lang w:val="en-US"/>
        </w:rPr>
        <w:t>1</w:t>
      </w:r>
      <w:r>
        <w:rPr>
          <w:rFonts w:ascii="宋体" w:hAnsi="宋体" w:hint="eastAsia"/>
          <w:sz w:val="32"/>
          <w:lang w:val="en-US"/>
        </w:rPr>
        <w:t>）</w:t>
      </w:r>
      <w:bookmarkEnd w:id="9"/>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0" w:name="_Toc27375"/>
      <w:r>
        <w:rPr>
          <w:rFonts w:ascii="宋体" w:hAnsi="宋体" w:hint="eastAsia"/>
          <w:sz w:val="32"/>
          <w:lang w:val="en-US"/>
        </w:rPr>
        <w:t>二、收入预算总表（收入总表</w:t>
      </w:r>
      <w:r>
        <w:rPr>
          <w:rFonts w:ascii="宋体" w:hAnsi="宋体" w:hint="eastAsia"/>
          <w:sz w:val="32"/>
          <w:lang w:val="en-US"/>
        </w:rPr>
        <w:t>2</w:t>
      </w:r>
      <w:r>
        <w:rPr>
          <w:rFonts w:ascii="宋体" w:hAnsi="宋体" w:hint="eastAsia"/>
          <w:sz w:val="32"/>
          <w:lang w:val="en-US"/>
        </w:rPr>
        <w:t>）</w:t>
      </w:r>
      <w:bookmarkEnd w:id="10"/>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1" w:name="_Toc1535"/>
      <w:r>
        <w:rPr>
          <w:rFonts w:ascii="宋体" w:hAnsi="宋体" w:hint="eastAsia"/>
          <w:sz w:val="32"/>
          <w:lang w:val="en-US"/>
        </w:rPr>
        <w:t>三、征收预期表（征收预期</w:t>
      </w:r>
      <w:r>
        <w:rPr>
          <w:rFonts w:ascii="宋体" w:hAnsi="宋体" w:hint="eastAsia"/>
          <w:sz w:val="32"/>
          <w:lang w:val="en-US"/>
        </w:rPr>
        <w:t>3</w:t>
      </w:r>
      <w:r>
        <w:rPr>
          <w:rFonts w:ascii="宋体" w:hAnsi="宋体" w:hint="eastAsia"/>
          <w:sz w:val="32"/>
          <w:lang w:val="en-US"/>
        </w:rPr>
        <w:t>）</w:t>
      </w:r>
      <w:bookmarkEnd w:id="11"/>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2" w:name="_Toc24022"/>
      <w:r>
        <w:rPr>
          <w:rFonts w:ascii="宋体" w:hAnsi="宋体" w:hint="eastAsia"/>
          <w:sz w:val="32"/>
          <w:lang w:val="en-US"/>
        </w:rPr>
        <w:t>四、支出预算总表（支出总表</w:t>
      </w:r>
      <w:r>
        <w:rPr>
          <w:rFonts w:ascii="宋体" w:hAnsi="宋体" w:hint="eastAsia"/>
          <w:sz w:val="32"/>
          <w:lang w:val="en-US"/>
        </w:rPr>
        <w:t>4</w:t>
      </w:r>
      <w:r>
        <w:rPr>
          <w:rFonts w:ascii="宋体" w:hAnsi="宋体" w:hint="eastAsia"/>
          <w:sz w:val="32"/>
          <w:lang w:val="en-US"/>
        </w:rPr>
        <w:t>）</w:t>
      </w:r>
      <w:bookmarkEnd w:id="12"/>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3" w:name="_Toc28846"/>
      <w:r>
        <w:rPr>
          <w:rFonts w:ascii="宋体" w:hAnsi="宋体" w:hint="eastAsia"/>
          <w:sz w:val="32"/>
          <w:lang w:val="en-US"/>
        </w:rPr>
        <w:t>五、财政拨款预算总表（</w:t>
      </w:r>
      <w:proofErr w:type="gramStart"/>
      <w:r>
        <w:rPr>
          <w:rFonts w:ascii="宋体" w:hAnsi="宋体" w:hint="eastAsia"/>
          <w:sz w:val="32"/>
          <w:lang w:val="en-US"/>
        </w:rPr>
        <w:t>财拨总表</w:t>
      </w:r>
      <w:proofErr w:type="gramEnd"/>
      <w:r>
        <w:rPr>
          <w:rFonts w:ascii="宋体" w:hAnsi="宋体" w:hint="eastAsia"/>
          <w:sz w:val="32"/>
          <w:lang w:val="en-US"/>
        </w:rPr>
        <w:t>5</w:t>
      </w:r>
      <w:r>
        <w:rPr>
          <w:rFonts w:ascii="宋体" w:hAnsi="宋体" w:hint="eastAsia"/>
          <w:sz w:val="32"/>
          <w:lang w:val="en-US"/>
        </w:rPr>
        <w:t>）</w:t>
      </w:r>
      <w:bookmarkEnd w:id="13"/>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4" w:name="_Toc26817"/>
      <w:r>
        <w:rPr>
          <w:rFonts w:ascii="宋体" w:hAnsi="宋体" w:hint="eastAsia"/>
          <w:sz w:val="32"/>
          <w:lang w:val="en-US"/>
        </w:rPr>
        <w:t>六、一般公共预算支出表（一般预算支出</w:t>
      </w:r>
      <w:r>
        <w:rPr>
          <w:rFonts w:ascii="宋体" w:hAnsi="宋体" w:hint="eastAsia"/>
          <w:sz w:val="32"/>
          <w:lang w:val="en-US"/>
        </w:rPr>
        <w:t>6</w:t>
      </w:r>
      <w:r>
        <w:rPr>
          <w:rFonts w:ascii="宋体" w:hAnsi="宋体" w:hint="eastAsia"/>
          <w:sz w:val="32"/>
          <w:lang w:val="en-US"/>
        </w:rPr>
        <w:t>）</w:t>
      </w:r>
      <w:bookmarkEnd w:id="14"/>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5" w:name="_Toc12197"/>
      <w:r>
        <w:rPr>
          <w:rFonts w:ascii="宋体" w:hAnsi="宋体" w:hint="eastAsia"/>
          <w:sz w:val="32"/>
          <w:lang w:val="en-US"/>
        </w:rPr>
        <w:t>七、一般公共预算基本支出表（基本支出</w:t>
      </w:r>
      <w:r>
        <w:rPr>
          <w:rFonts w:ascii="宋体" w:hAnsi="宋体" w:hint="eastAsia"/>
          <w:sz w:val="32"/>
          <w:lang w:val="en-US"/>
        </w:rPr>
        <w:t>7</w:t>
      </w:r>
      <w:r>
        <w:rPr>
          <w:rFonts w:ascii="宋体" w:hAnsi="宋体" w:hint="eastAsia"/>
          <w:sz w:val="32"/>
          <w:lang w:val="en-US"/>
        </w:rPr>
        <w:t>）</w:t>
      </w:r>
      <w:bookmarkEnd w:id="15"/>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6" w:name="_Toc19152"/>
      <w:r>
        <w:rPr>
          <w:rFonts w:ascii="宋体" w:hAnsi="宋体" w:hint="eastAsia"/>
          <w:sz w:val="32"/>
          <w:lang w:val="en-US"/>
        </w:rPr>
        <w:t>八、一般公共预算“三公”经费支出预算表（三公</w:t>
      </w:r>
      <w:r>
        <w:rPr>
          <w:rFonts w:ascii="宋体" w:hAnsi="宋体" w:hint="eastAsia"/>
          <w:sz w:val="32"/>
          <w:lang w:val="en-US"/>
        </w:rPr>
        <w:t>8</w:t>
      </w:r>
      <w:r>
        <w:rPr>
          <w:rFonts w:ascii="宋体" w:hAnsi="宋体" w:hint="eastAsia"/>
          <w:sz w:val="32"/>
          <w:lang w:val="en-US"/>
        </w:rPr>
        <w:t>）</w:t>
      </w:r>
      <w:bookmarkEnd w:id="16"/>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7" w:name="_Toc29240"/>
      <w:r>
        <w:rPr>
          <w:rFonts w:ascii="宋体" w:hAnsi="宋体" w:hint="eastAsia"/>
          <w:sz w:val="32"/>
          <w:lang w:val="en-US"/>
        </w:rPr>
        <w:t>九、政府性基金预算支出表（基金</w:t>
      </w:r>
      <w:r>
        <w:rPr>
          <w:rFonts w:ascii="宋体" w:hAnsi="宋体" w:hint="eastAsia"/>
          <w:sz w:val="32"/>
          <w:lang w:val="en-US"/>
        </w:rPr>
        <w:t>9</w:t>
      </w:r>
      <w:r>
        <w:rPr>
          <w:rFonts w:ascii="宋体" w:hAnsi="宋体" w:hint="eastAsia"/>
          <w:sz w:val="32"/>
          <w:lang w:val="en-US"/>
        </w:rPr>
        <w:t>）</w:t>
      </w:r>
      <w:bookmarkEnd w:id="17"/>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8" w:name="_Toc30708"/>
      <w:r>
        <w:rPr>
          <w:rFonts w:ascii="宋体" w:hAnsi="宋体" w:hint="eastAsia"/>
          <w:sz w:val="32"/>
          <w:lang w:val="en-US"/>
        </w:rPr>
        <w:t>十、国有资本经营预算支出表（国资</w:t>
      </w:r>
      <w:r>
        <w:rPr>
          <w:rFonts w:ascii="宋体" w:hAnsi="宋体" w:hint="eastAsia"/>
          <w:sz w:val="32"/>
          <w:lang w:val="en-US"/>
        </w:rPr>
        <w:t>10</w:t>
      </w:r>
      <w:r>
        <w:rPr>
          <w:rFonts w:ascii="宋体" w:hAnsi="宋体" w:hint="eastAsia"/>
          <w:sz w:val="32"/>
          <w:lang w:val="en-US"/>
        </w:rPr>
        <w:t>）</w:t>
      </w:r>
      <w:bookmarkEnd w:id="18"/>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19" w:name="_Toc32474"/>
      <w:r>
        <w:rPr>
          <w:rFonts w:ascii="宋体" w:hAnsi="宋体" w:hint="eastAsia"/>
          <w:sz w:val="32"/>
          <w:lang w:val="en-US"/>
        </w:rPr>
        <w:t>十一、支出功能分类预算表（支出功能</w:t>
      </w:r>
      <w:r>
        <w:rPr>
          <w:rFonts w:ascii="宋体" w:hAnsi="宋体" w:hint="eastAsia"/>
          <w:sz w:val="32"/>
          <w:lang w:val="en-US"/>
        </w:rPr>
        <w:t>11</w:t>
      </w:r>
      <w:r>
        <w:rPr>
          <w:rFonts w:ascii="宋体" w:hAnsi="宋体" w:hint="eastAsia"/>
          <w:sz w:val="32"/>
          <w:lang w:val="en-US"/>
        </w:rPr>
        <w:t>）</w:t>
      </w:r>
      <w:bookmarkEnd w:id="19"/>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0" w:name="_Toc15884"/>
      <w:r>
        <w:rPr>
          <w:rFonts w:ascii="宋体" w:hAnsi="宋体" w:hint="eastAsia"/>
          <w:sz w:val="32"/>
          <w:lang w:val="en-US"/>
        </w:rPr>
        <w:t>十二、支出经济分类预算表（支出经济分类</w:t>
      </w:r>
      <w:r>
        <w:rPr>
          <w:rFonts w:ascii="宋体" w:hAnsi="宋体" w:hint="eastAsia"/>
          <w:sz w:val="32"/>
          <w:lang w:val="en-US"/>
        </w:rPr>
        <w:t>12</w:t>
      </w:r>
      <w:r>
        <w:rPr>
          <w:rFonts w:ascii="宋体" w:hAnsi="宋体" w:hint="eastAsia"/>
          <w:sz w:val="32"/>
          <w:lang w:val="en-US"/>
        </w:rPr>
        <w:t>）</w:t>
      </w:r>
      <w:bookmarkEnd w:id="20"/>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1" w:name="_Toc28730"/>
      <w:r>
        <w:rPr>
          <w:rFonts w:ascii="宋体" w:hAnsi="宋体" w:hint="eastAsia"/>
          <w:sz w:val="32"/>
          <w:lang w:val="en-US"/>
        </w:rPr>
        <w:t>十三、上级资金安排情况表（上级资金安排</w:t>
      </w:r>
      <w:r>
        <w:rPr>
          <w:rFonts w:ascii="宋体" w:hAnsi="宋体" w:hint="eastAsia"/>
          <w:sz w:val="32"/>
          <w:lang w:val="en-US"/>
        </w:rPr>
        <w:t>13</w:t>
      </w:r>
      <w:r>
        <w:rPr>
          <w:rFonts w:ascii="宋体" w:hAnsi="宋体" w:hint="eastAsia"/>
          <w:sz w:val="32"/>
          <w:lang w:val="en-US"/>
        </w:rPr>
        <w:t>）</w:t>
      </w:r>
      <w:bookmarkEnd w:id="21"/>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2" w:name="_Toc2069"/>
      <w:r>
        <w:rPr>
          <w:rFonts w:ascii="宋体" w:hAnsi="宋体" w:hint="eastAsia"/>
          <w:sz w:val="32"/>
          <w:lang w:val="en-US"/>
        </w:rPr>
        <w:t>十四、项目支出表（项目支出</w:t>
      </w:r>
      <w:r>
        <w:rPr>
          <w:rFonts w:ascii="宋体" w:hAnsi="宋体" w:hint="eastAsia"/>
          <w:sz w:val="32"/>
          <w:lang w:val="en-US"/>
        </w:rPr>
        <w:t>14</w:t>
      </w:r>
      <w:r>
        <w:rPr>
          <w:rFonts w:ascii="宋体" w:hAnsi="宋体" w:hint="eastAsia"/>
          <w:sz w:val="32"/>
          <w:lang w:val="en-US"/>
        </w:rPr>
        <w:t>）</w:t>
      </w:r>
      <w:bookmarkEnd w:id="22"/>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3" w:name="_Toc31813"/>
      <w:r>
        <w:rPr>
          <w:rFonts w:ascii="宋体" w:hAnsi="宋体" w:hint="eastAsia"/>
          <w:sz w:val="32"/>
          <w:lang w:val="en-US"/>
        </w:rPr>
        <w:t>十六、政府购买服务预算表（购买服务</w:t>
      </w:r>
      <w:r>
        <w:rPr>
          <w:rFonts w:ascii="宋体" w:hAnsi="宋体" w:hint="eastAsia"/>
          <w:sz w:val="32"/>
          <w:lang w:val="en-US"/>
        </w:rPr>
        <w:t>16</w:t>
      </w:r>
      <w:r>
        <w:rPr>
          <w:rFonts w:ascii="宋体" w:hAnsi="宋体" w:hint="eastAsia"/>
          <w:sz w:val="32"/>
          <w:lang w:val="en-US"/>
        </w:rPr>
        <w:t>）</w:t>
      </w:r>
      <w:bookmarkEnd w:id="23"/>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4" w:name="_Toc22434"/>
      <w:bookmarkStart w:id="25" w:name="_Toc16458"/>
      <w:r>
        <w:rPr>
          <w:rFonts w:ascii="宋体" w:hAnsi="宋体" w:hint="eastAsia"/>
          <w:sz w:val="32"/>
          <w:lang w:val="en-US"/>
        </w:rPr>
        <w:t>十七、采购需求表（采购需求表</w:t>
      </w:r>
      <w:r>
        <w:rPr>
          <w:rFonts w:ascii="宋体" w:hAnsi="宋体" w:hint="eastAsia"/>
          <w:sz w:val="32"/>
          <w:lang w:val="en-US"/>
        </w:rPr>
        <w:t>17</w:t>
      </w:r>
      <w:r>
        <w:rPr>
          <w:rFonts w:ascii="宋体" w:hAnsi="宋体" w:hint="eastAsia"/>
          <w:sz w:val="32"/>
          <w:lang w:val="en-US"/>
        </w:rPr>
        <w:t>）</w:t>
      </w:r>
      <w:bookmarkEnd w:id="24"/>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6" w:name="_Toc7220"/>
      <w:r>
        <w:rPr>
          <w:rFonts w:ascii="宋体" w:hAnsi="宋体" w:hint="eastAsia"/>
          <w:sz w:val="32"/>
          <w:lang w:val="en-US"/>
        </w:rPr>
        <w:t>十八、国有资产配置预算表（资产</w:t>
      </w:r>
      <w:r>
        <w:rPr>
          <w:rFonts w:ascii="宋体" w:hAnsi="宋体" w:hint="eastAsia"/>
          <w:sz w:val="32"/>
          <w:lang w:val="en-US"/>
        </w:rPr>
        <w:t>18</w:t>
      </w:r>
      <w:r>
        <w:rPr>
          <w:rFonts w:ascii="宋体" w:hAnsi="宋体" w:hint="eastAsia"/>
          <w:sz w:val="32"/>
          <w:lang w:val="en-US"/>
        </w:rPr>
        <w:t>）</w:t>
      </w:r>
      <w:bookmarkEnd w:id="26"/>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7" w:name="_Toc3888"/>
      <w:r>
        <w:rPr>
          <w:rFonts w:ascii="宋体" w:hAnsi="宋体" w:hint="eastAsia"/>
          <w:sz w:val="32"/>
          <w:lang w:val="en-US"/>
        </w:rPr>
        <w:t>十九、项目支出绩效表（项目绩效</w:t>
      </w:r>
      <w:r>
        <w:rPr>
          <w:rFonts w:ascii="宋体" w:hAnsi="宋体" w:hint="eastAsia"/>
          <w:sz w:val="32"/>
          <w:lang w:val="en-US"/>
        </w:rPr>
        <w:t>19</w:t>
      </w:r>
      <w:r>
        <w:rPr>
          <w:rFonts w:ascii="宋体" w:hAnsi="宋体" w:hint="eastAsia"/>
          <w:sz w:val="32"/>
          <w:lang w:val="en-US"/>
        </w:rPr>
        <w:t>）</w:t>
      </w:r>
      <w:bookmarkEnd w:id="27"/>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8" w:name="_Toc26130"/>
      <w:r>
        <w:rPr>
          <w:rFonts w:ascii="宋体" w:hAnsi="宋体" w:hint="eastAsia"/>
          <w:sz w:val="32"/>
          <w:lang w:val="en-US"/>
        </w:rPr>
        <w:t>二十、部门绩效表（部门绩效</w:t>
      </w:r>
      <w:r>
        <w:rPr>
          <w:rFonts w:ascii="宋体" w:hAnsi="宋体" w:hint="eastAsia"/>
          <w:sz w:val="32"/>
          <w:lang w:val="en-US"/>
        </w:rPr>
        <w:t>20</w:t>
      </w:r>
      <w:r>
        <w:rPr>
          <w:rFonts w:ascii="宋体" w:hAnsi="宋体" w:hint="eastAsia"/>
          <w:sz w:val="32"/>
          <w:lang w:val="en-US"/>
        </w:rPr>
        <w:t>）</w:t>
      </w:r>
      <w:bookmarkEnd w:id="28"/>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29" w:name="_Toc15389"/>
      <w:r>
        <w:rPr>
          <w:rFonts w:ascii="宋体" w:hAnsi="宋体" w:hint="eastAsia"/>
          <w:sz w:val="32"/>
          <w:lang w:val="en-US"/>
        </w:rPr>
        <w:lastRenderedPageBreak/>
        <w:t>二十一、年初政府采购项目预算表（政府采购项目预算表</w:t>
      </w:r>
      <w:r>
        <w:rPr>
          <w:rFonts w:ascii="宋体" w:hAnsi="宋体" w:hint="eastAsia"/>
          <w:sz w:val="32"/>
          <w:lang w:val="en-US"/>
        </w:rPr>
        <w:t>21</w:t>
      </w:r>
      <w:r>
        <w:rPr>
          <w:rFonts w:ascii="宋体" w:hAnsi="宋体" w:hint="eastAsia"/>
          <w:sz w:val="32"/>
          <w:lang w:val="en-US"/>
        </w:rPr>
        <w:t>）</w:t>
      </w:r>
      <w:bookmarkEnd w:id="29"/>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30" w:name="_Toc11097"/>
      <w:r>
        <w:rPr>
          <w:rFonts w:ascii="宋体" w:hAnsi="宋体" w:hint="eastAsia"/>
          <w:sz w:val="32"/>
          <w:lang w:val="en-US"/>
        </w:rPr>
        <w:t>二十二、</w:t>
      </w:r>
      <w:r>
        <w:rPr>
          <w:rFonts w:ascii="宋体" w:hAnsi="宋体" w:hint="eastAsia"/>
          <w:sz w:val="32"/>
          <w:lang w:val="en-US"/>
        </w:rPr>
        <w:t>2026-2028</w:t>
      </w:r>
      <w:r>
        <w:rPr>
          <w:rFonts w:ascii="宋体" w:hAnsi="宋体" w:hint="eastAsia"/>
          <w:sz w:val="32"/>
          <w:lang w:val="en-US"/>
        </w:rPr>
        <w:t>年支出计划总表（三年计划总表</w:t>
      </w:r>
      <w:r>
        <w:rPr>
          <w:rFonts w:ascii="宋体" w:hAnsi="宋体" w:hint="eastAsia"/>
          <w:sz w:val="32"/>
          <w:lang w:val="en-US"/>
        </w:rPr>
        <w:t>22</w:t>
      </w:r>
      <w:r>
        <w:rPr>
          <w:rFonts w:ascii="宋体" w:hAnsi="宋体" w:hint="eastAsia"/>
          <w:sz w:val="32"/>
          <w:lang w:val="en-US"/>
        </w:rPr>
        <w:t>）</w:t>
      </w:r>
      <w:bookmarkEnd w:id="30"/>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31" w:name="_Toc17731"/>
      <w:r>
        <w:rPr>
          <w:rFonts w:ascii="宋体" w:hAnsi="宋体" w:hint="eastAsia"/>
          <w:sz w:val="32"/>
          <w:lang w:val="en-US"/>
        </w:rPr>
        <w:t>二十三、</w:t>
      </w:r>
      <w:r>
        <w:rPr>
          <w:rFonts w:ascii="宋体" w:hAnsi="宋体" w:hint="eastAsia"/>
          <w:sz w:val="32"/>
          <w:lang w:val="en-US"/>
        </w:rPr>
        <w:t>2026-2028</w:t>
      </w:r>
      <w:r>
        <w:rPr>
          <w:rFonts w:ascii="宋体" w:hAnsi="宋体" w:hint="eastAsia"/>
          <w:sz w:val="32"/>
          <w:lang w:val="en-US"/>
        </w:rPr>
        <w:t>年支出计划明细表（三年计划明细表</w:t>
      </w:r>
      <w:r>
        <w:rPr>
          <w:rFonts w:ascii="宋体" w:hAnsi="宋体" w:hint="eastAsia"/>
          <w:sz w:val="32"/>
          <w:lang w:val="en-US"/>
        </w:rPr>
        <w:t>23</w:t>
      </w:r>
      <w:r>
        <w:rPr>
          <w:rFonts w:ascii="宋体" w:hAnsi="宋体" w:hint="eastAsia"/>
          <w:sz w:val="32"/>
          <w:lang w:val="en-US"/>
        </w:rPr>
        <w:t>）</w:t>
      </w:r>
      <w:bookmarkEnd w:id="31"/>
    </w:p>
    <w:p w:rsidR="00B057AF" w:rsidRDefault="00B057AF" w:rsidP="00B057AF">
      <w:pPr>
        <w:pStyle w:val="a6"/>
        <w:tabs>
          <w:tab w:val="left" w:pos="1784"/>
        </w:tabs>
        <w:spacing w:line="700" w:lineRule="exact"/>
        <w:ind w:leftChars="300" w:left="660" w:rightChars="300" w:right="660" w:firstLine="0"/>
        <w:jc w:val="left"/>
        <w:outlineLvl w:val="1"/>
        <w:rPr>
          <w:rFonts w:ascii="宋体" w:hAnsi="宋体"/>
          <w:sz w:val="32"/>
          <w:lang w:val="en-US"/>
        </w:rPr>
      </w:pPr>
      <w:bookmarkStart w:id="32" w:name="_Toc19864"/>
      <w:r>
        <w:rPr>
          <w:rFonts w:ascii="宋体" w:hAnsi="宋体" w:hint="eastAsia"/>
          <w:sz w:val="32"/>
          <w:lang w:val="en-US"/>
        </w:rPr>
        <w:t>二十四、人员和车辆基本情况表（人员</w:t>
      </w:r>
      <w:r>
        <w:rPr>
          <w:rFonts w:ascii="宋体" w:hAnsi="宋体" w:hint="eastAsia"/>
          <w:sz w:val="32"/>
          <w:lang w:val="en-US"/>
        </w:rPr>
        <w:t>24</w:t>
      </w:r>
      <w:r>
        <w:rPr>
          <w:rFonts w:ascii="宋体" w:hAnsi="宋体" w:hint="eastAsia"/>
          <w:sz w:val="32"/>
          <w:lang w:val="en-US"/>
        </w:rPr>
        <w:t>）</w:t>
      </w:r>
      <w:bookmarkEnd w:id="32"/>
    </w:p>
    <w:p w:rsidR="00B057AF" w:rsidRDefault="00B057AF" w:rsidP="00B057AF">
      <w:pPr>
        <w:pStyle w:val="a6"/>
        <w:tabs>
          <w:tab w:val="left" w:pos="1784"/>
        </w:tabs>
        <w:spacing w:line="700" w:lineRule="exact"/>
        <w:ind w:left="0" w:rightChars="300" w:right="660" w:firstLineChars="200" w:firstLine="643"/>
        <w:jc w:val="left"/>
        <w:outlineLvl w:val="1"/>
        <w:rPr>
          <w:rFonts w:ascii="宋体" w:hAnsi="宋体"/>
          <w:b/>
          <w:bCs/>
          <w:sz w:val="32"/>
          <w:lang w:val="en-US"/>
        </w:rPr>
      </w:pPr>
      <w:bookmarkStart w:id="33" w:name="_Toc19339"/>
      <w:r>
        <w:rPr>
          <w:rFonts w:ascii="宋体" w:hAnsi="宋体" w:hint="eastAsia"/>
          <w:b/>
          <w:bCs/>
          <w:sz w:val="32"/>
          <w:lang w:val="en-US"/>
        </w:rPr>
        <w:t>以上所有表格详见部门说明后附件。</w:t>
      </w:r>
      <w:bookmarkEnd w:id="25"/>
      <w:bookmarkEnd w:id="33"/>
    </w:p>
    <w:p w:rsidR="00B057AF" w:rsidRDefault="00B057AF" w:rsidP="00B057AF">
      <w:pPr>
        <w:rPr>
          <w:sz w:val="20"/>
        </w:rPr>
      </w:pPr>
      <w:r>
        <w:rPr>
          <w:sz w:val="20"/>
        </w:rPr>
        <w:br w:type="page"/>
      </w: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Pr="0017428E" w:rsidRDefault="0017428E" w:rsidP="0017428E">
      <w:pPr>
        <w:pStyle w:val="a3"/>
        <w:numPr>
          <w:ilvl w:val="0"/>
          <w:numId w:val="2"/>
        </w:numPr>
        <w:spacing w:before="6"/>
        <w:jc w:val="center"/>
        <w:outlineLvl w:val="0"/>
        <w:rPr>
          <w:rFonts w:ascii="方正小标宋简体" w:eastAsia="方正小标宋简体" w:hAnsi="宋体" w:cs="方正小标宋简体"/>
          <w:sz w:val="52"/>
          <w:szCs w:val="52"/>
          <w:lang w:val="en-US"/>
        </w:rPr>
        <w:sectPr w:rsidR="009D73DE" w:rsidRPr="0017428E" w:rsidSect="007F271A">
          <w:headerReference w:type="default" r:id="rId11"/>
          <w:pgSz w:w="11910" w:h="16840"/>
          <w:pgMar w:top="1701" w:right="1134" w:bottom="1474" w:left="1134" w:header="737" w:footer="737" w:gutter="0"/>
          <w:cols w:space="0"/>
        </w:sectPr>
      </w:pPr>
      <w:bookmarkStart w:id="34" w:name="_Toc330"/>
      <w:r w:rsidRPr="0017428E">
        <w:rPr>
          <w:rFonts w:ascii="方正小标宋简体" w:eastAsia="方正小标宋简体" w:hAnsi="宋体" w:cs="方正小标宋简体" w:hint="eastAsia"/>
          <w:bCs/>
          <w:sz w:val="52"/>
          <w:szCs w:val="52"/>
          <w:lang w:val="en-US"/>
        </w:rPr>
        <w:t>乐山市五通桥区竹根社区卫生服务中心</w:t>
      </w:r>
      <w:r w:rsidR="0072418C" w:rsidRPr="0017428E">
        <w:rPr>
          <w:rFonts w:ascii="方正小标宋简体" w:eastAsia="方正小标宋简体" w:hAnsi="宋体" w:cs="方正小标宋简体" w:hint="eastAsia"/>
          <w:b/>
          <w:sz w:val="52"/>
          <w:szCs w:val="52"/>
          <w:lang w:val="en-US"/>
        </w:rPr>
        <w:t>2</w:t>
      </w:r>
      <w:r w:rsidR="0072418C" w:rsidRPr="0017428E">
        <w:rPr>
          <w:rFonts w:ascii="方正小标宋简体" w:eastAsia="方正小标宋简体" w:hAnsi="宋体" w:cs="方正小标宋简体" w:hint="eastAsia"/>
          <w:sz w:val="52"/>
          <w:szCs w:val="52"/>
          <w:lang w:val="en-US"/>
        </w:rPr>
        <w:t>02</w:t>
      </w:r>
      <w:r w:rsidR="00B057AF">
        <w:rPr>
          <w:rFonts w:ascii="方正小标宋简体" w:eastAsia="方正小标宋简体" w:hAnsi="宋体" w:cs="方正小标宋简体" w:hint="eastAsia"/>
          <w:sz w:val="52"/>
          <w:szCs w:val="52"/>
          <w:lang w:val="en-US"/>
        </w:rPr>
        <w:t>6</w:t>
      </w:r>
      <w:r w:rsidR="0072418C" w:rsidRPr="0017428E">
        <w:rPr>
          <w:rFonts w:ascii="方正小标宋简体" w:eastAsia="方正小标宋简体" w:hAnsi="宋体" w:cs="方正小标宋简体" w:hint="eastAsia"/>
          <w:sz w:val="52"/>
          <w:szCs w:val="52"/>
          <w:lang w:val="en-US"/>
        </w:rPr>
        <w:t>年</w:t>
      </w:r>
      <w:bookmarkStart w:id="35" w:name="_Toc1047"/>
      <w:bookmarkStart w:id="36" w:name="_Toc13299"/>
      <w:bookmarkEnd w:id="34"/>
      <w:r w:rsidR="0072418C" w:rsidRPr="0017428E">
        <w:rPr>
          <w:rFonts w:ascii="方正小标宋简体" w:eastAsia="方正小标宋简体" w:hAnsi="宋体" w:cs="方正小标宋简体" w:hint="eastAsia"/>
          <w:sz w:val="52"/>
          <w:szCs w:val="52"/>
          <w:lang w:val="en-US"/>
        </w:rPr>
        <w:t>部门预算情况说明</w:t>
      </w:r>
      <w:bookmarkEnd w:id="35"/>
      <w:bookmarkEnd w:id="36"/>
    </w:p>
    <w:p w:rsidR="009D73DE" w:rsidRPr="002B6CC0" w:rsidRDefault="009D73DE" w:rsidP="001B3B28">
      <w:pPr>
        <w:pStyle w:val="a3"/>
        <w:spacing w:before="40" w:afterLines="50"/>
        <w:rPr>
          <w:rFonts w:ascii="宋体" w:eastAsia="黑体" w:hAnsi="宋体"/>
          <w:color w:val="333333"/>
          <w:lang w:val="en-US"/>
        </w:rPr>
      </w:pPr>
    </w:p>
    <w:p w:rsidR="009D73DE" w:rsidRDefault="0072418C" w:rsidP="001B3B28">
      <w:pPr>
        <w:pStyle w:val="a3"/>
        <w:spacing w:before="300" w:afterLines="50"/>
        <w:ind w:firstLineChars="350" w:firstLine="1120"/>
        <w:outlineLvl w:val="1"/>
        <w:rPr>
          <w:rFonts w:ascii="宋体" w:eastAsia="黑体" w:hAnsi="宋体"/>
          <w:color w:val="333333"/>
        </w:rPr>
      </w:pPr>
      <w:bookmarkStart w:id="37" w:name="_Toc14393"/>
      <w:r>
        <w:rPr>
          <w:rFonts w:ascii="宋体" w:eastAsia="黑体" w:hAnsi="宋体" w:hint="eastAsia"/>
          <w:color w:val="333333"/>
        </w:rPr>
        <w:t>一、收支预算情况说明</w:t>
      </w:r>
      <w:bookmarkEnd w:id="37"/>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按照综合预算的原则，</w:t>
      </w:r>
      <w:r w:rsidR="00126085">
        <w:rPr>
          <w:rFonts w:ascii="宋体" w:hAnsi="宋体" w:hint="eastAsia"/>
          <w:sz w:val="32"/>
          <w:lang w:val="en-US"/>
        </w:rPr>
        <w:t>中心</w:t>
      </w:r>
      <w:r>
        <w:rPr>
          <w:rFonts w:ascii="宋体" w:hAnsi="宋体" w:hint="eastAsia"/>
          <w:sz w:val="32"/>
          <w:lang w:val="en-US"/>
        </w:rPr>
        <w:t>所有收入和支出均纳入部门预算管理。收入包括：一般公共预算拨款收入</w:t>
      </w:r>
      <w:r w:rsidR="00AD4C47">
        <w:rPr>
          <w:rFonts w:ascii="宋体" w:hAnsi="宋体" w:hint="eastAsia"/>
          <w:sz w:val="32"/>
          <w:lang w:val="en-US"/>
        </w:rPr>
        <w:t>304.11</w:t>
      </w:r>
      <w:r w:rsidR="00D319FD">
        <w:rPr>
          <w:rFonts w:ascii="宋体" w:hAnsi="宋体" w:hint="eastAsia"/>
          <w:sz w:val="32"/>
          <w:lang w:val="en-US"/>
        </w:rPr>
        <w:t>万元</w:t>
      </w:r>
      <w:r>
        <w:rPr>
          <w:rFonts w:ascii="宋体" w:hAnsi="宋体" w:hint="eastAsia"/>
          <w:sz w:val="32"/>
          <w:lang w:val="en-US"/>
        </w:rPr>
        <w:t>；支出包括：一般公共服务支出</w:t>
      </w:r>
      <w:r w:rsidR="00AD4C47">
        <w:rPr>
          <w:rFonts w:ascii="宋体" w:hAnsi="宋体" w:hint="eastAsia"/>
          <w:sz w:val="32"/>
          <w:lang w:val="en-US"/>
        </w:rPr>
        <w:t>304.11</w:t>
      </w:r>
      <w:r w:rsidR="00D319FD">
        <w:rPr>
          <w:rFonts w:ascii="宋体" w:hAnsi="宋体" w:hint="eastAsia"/>
          <w:sz w:val="32"/>
          <w:lang w:val="en-US"/>
        </w:rPr>
        <w:t>万元</w:t>
      </w:r>
      <w:r w:rsidR="00AD4C47">
        <w:rPr>
          <w:rFonts w:ascii="宋体" w:hAnsi="宋体" w:hint="eastAsia"/>
          <w:sz w:val="32"/>
          <w:lang w:val="en-US"/>
        </w:rPr>
        <w:t>,</w:t>
      </w:r>
      <w:r w:rsidR="00D319FD">
        <w:rPr>
          <w:rFonts w:ascii="宋体" w:hAnsi="宋体" w:hint="eastAsia"/>
          <w:sz w:val="32"/>
          <w:lang w:val="en-US"/>
        </w:rPr>
        <w:t>乐山市五通桥区竹根社区卫生服务中心</w:t>
      </w:r>
      <w:r>
        <w:rPr>
          <w:rFonts w:ascii="宋体" w:hAnsi="宋体" w:hint="eastAsia"/>
          <w:sz w:val="32"/>
          <w:lang w:val="en-US"/>
        </w:rPr>
        <w:t>202</w:t>
      </w:r>
      <w:r w:rsidR="00AD4C47">
        <w:rPr>
          <w:rFonts w:ascii="宋体" w:hAnsi="宋体" w:hint="eastAsia"/>
          <w:sz w:val="32"/>
          <w:lang w:val="en-US"/>
        </w:rPr>
        <w:t>6</w:t>
      </w:r>
      <w:r>
        <w:rPr>
          <w:rFonts w:ascii="宋体" w:hAnsi="宋体" w:hint="eastAsia"/>
          <w:sz w:val="32"/>
          <w:lang w:val="en-US"/>
        </w:rPr>
        <w:t>年收支预算总数</w:t>
      </w:r>
      <w:r w:rsidR="00AD4C47">
        <w:rPr>
          <w:rFonts w:ascii="宋体" w:hAnsi="宋体" w:hint="eastAsia"/>
          <w:sz w:val="32"/>
          <w:lang w:val="en-US"/>
        </w:rPr>
        <w:t>304.11</w:t>
      </w:r>
      <w:r>
        <w:rPr>
          <w:rFonts w:ascii="宋体" w:hAnsi="宋体" w:hint="eastAsia"/>
          <w:sz w:val="32"/>
          <w:lang w:val="en-US"/>
        </w:rPr>
        <w:t>万元</w:t>
      </w:r>
      <w:r>
        <w:rPr>
          <w:rFonts w:ascii="宋体" w:hAnsi="宋体" w:hint="eastAsia"/>
          <w:sz w:val="32"/>
          <w:lang w:val="en-US"/>
        </w:rPr>
        <w:t>,</w:t>
      </w:r>
      <w:r>
        <w:rPr>
          <w:rFonts w:ascii="宋体" w:hAnsi="宋体" w:hint="eastAsia"/>
          <w:sz w:val="32"/>
          <w:lang w:val="en-US"/>
        </w:rPr>
        <w:t>比</w:t>
      </w:r>
      <w:r>
        <w:rPr>
          <w:rFonts w:ascii="宋体" w:hAnsi="宋体" w:hint="eastAsia"/>
          <w:sz w:val="32"/>
          <w:lang w:val="en-US"/>
        </w:rPr>
        <w:t>202</w:t>
      </w:r>
      <w:r w:rsidR="00AD4C47">
        <w:rPr>
          <w:rFonts w:ascii="宋体" w:hAnsi="宋体" w:hint="eastAsia"/>
          <w:sz w:val="32"/>
          <w:lang w:val="en-US"/>
        </w:rPr>
        <w:t>5</w:t>
      </w:r>
      <w:r>
        <w:rPr>
          <w:rFonts w:ascii="宋体" w:hAnsi="宋体" w:hint="eastAsia"/>
          <w:sz w:val="32"/>
          <w:lang w:val="en-US"/>
        </w:rPr>
        <w:t>年收支预算总数</w:t>
      </w:r>
      <w:r w:rsidR="00AD4C47">
        <w:rPr>
          <w:rFonts w:ascii="宋体" w:hAnsi="宋体" w:hint="eastAsia"/>
          <w:sz w:val="32"/>
          <w:lang w:val="en-US"/>
        </w:rPr>
        <w:t>260.72</w:t>
      </w:r>
      <w:r>
        <w:rPr>
          <w:rFonts w:ascii="宋体" w:hAnsi="宋体" w:hint="eastAsia"/>
          <w:sz w:val="32"/>
          <w:lang w:val="en-US"/>
        </w:rPr>
        <w:t>万元</w:t>
      </w:r>
      <w:r w:rsidR="00AD4C47">
        <w:rPr>
          <w:rFonts w:ascii="宋体" w:hAnsi="宋体" w:hint="eastAsia"/>
          <w:sz w:val="32"/>
          <w:lang w:val="en-US"/>
        </w:rPr>
        <w:t>增加</w:t>
      </w:r>
      <w:r w:rsidR="00AD4C47">
        <w:rPr>
          <w:rFonts w:ascii="宋体" w:hAnsi="宋体" w:hint="eastAsia"/>
          <w:sz w:val="32"/>
          <w:lang w:val="en-US"/>
        </w:rPr>
        <w:t>43.39</w:t>
      </w:r>
      <w:r>
        <w:rPr>
          <w:rFonts w:ascii="宋体" w:hAnsi="宋体" w:hint="eastAsia"/>
          <w:sz w:val="32"/>
          <w:lang w:val="en-US"/>
        </w:rPr>
        <w:t>万元。主要原因：</w:t>
      </w:r>
      <w:r w:rsidR="006937F6">
        <w:rPr>
          <w:rFonts w:ascii="宋体" w:hAnsi="宋体" w:hint="eastAsia"/>
          <w:sz w:val="32"/>
          <w:lang w:val="en-US"/>
        </w:rPr>
        <w:t>在编</w:t>
      </w:r>
      <w:bookmarkStart w:id="38" w:name="OLE_LINK3"/>
      <w:bookmarkStart w:id="39" w:name="OLE_LINK4"/>
      <w:r w:rsidR="00D319FD">
        <w:rPr>
          <w:rFonts w:ascii="宋体" w:hAnsi="宋体" w:hint="eastAsia"/>
          <w:sz w:val="32"/>
          <w:lang w:val="en-US"/>
        </w:rPr>
        <w:t>人员</w:t>
      </w:r>
      <w:proofErr w:type="gramStart"/>
      <w:r w:rsidR="005F1570">
        <w:rPr>
          <w:rFonts w:ascii="宋体" w:hAnsi="宋体" w:hint="eastAsia"/>
          <w:sz w:val="32"/>
          <w:lang w:val="en-US"/>
        </w:rPr>
        <w:t>202</w:t>
      </w:r>
      <w:r w:rsidR="00AD4C47">
        <w:rPr>
          <w:rFonts w:ascii="宋体" w:hAnsi="宋体" w:hint="eastAsia"/>
          <w:sz w:val="32"/>
          <w:lang w:val="en-US"/>
        </w:rPr>
        <w:t>5</w:t>
      </w:r>
      <w:r w:rsidR="005F1570">
        <w:rPr>
          <w:rFonts w:ascii="宋体" w:hAnsi="宋体" w:hint="eastAsia"/>
          <w:sz w:val="32"/>
          <w:lang w:val="en-US"/>
        </w:rPr>
        <w:t>年</w:t>
      </w:r>
      <w:r w:rsidR="00AD4C47">
        <w:rPr>
          <w:rFonts w:ascii="宋体" w:hAnsi="宋体" w:hint="eastAsia"/>
          <w:sz w:val="32"/>
          <w:lang w:val="en-US"/>
        </w:rPr>
        <w:t>公招</w:t>
      </w:r>
      <w:proofErr w:type="gramEnd"/>
      <w:r w:rsidR="00D319FD">
        <w:rPr>
          <w:rFonts w:ascii="宋体" w:hAnsi="宋体" w:hint="eastAsia"/>
          <w:sz w:val="32"/>
          <w:lang w:val="en-US"/>
        </w:rPr>
        <w:t>2</w:t>
      </w:r>
      <w:r w:rsidR="00D319FD">
        <w:rPr>
          <w:rFonts w:ascii="宋体" w:hAnsi="宋体" w:hint="eastAsia"/>
          <w:sz w:val="32"/>
          <w:lang w:val="en-US"/>
        </w:rPr>
        <w:t>人</w:t>
      </w:r>
      <w:bookmarkEnd w:id="38"/>
      <w:bookmarkEnd w:id="39"/>
      <w:r w:rsidR="001C2D4D">
        <w:rPr>
          <w:rFonts w:ascii="宋体" w:hAnsi="宋体" w:hint="eastAsia"/>
          <w:sz w:val="32"/>
          <w:lang w:val="en-US"/>
        </w:rPr>
        <w:t>,</w:t>
      </w:r>
      <w:bookmarkStart w:id="40" w:name="OLE_LINK5"/>
      <w:bookmarkStart w:id="41" w:name="OLE_LINK6"/>
      <w:r w:rsidR="001C2D4D">
        <w:rPr>
          <w:rFonts w:ascii="宋体" w:hAnsi="宋体" w:hint="eastAsia"/>
          <w:sz w:val="32"/>
          <w:lang w:val="en-US"/>
        </w:rPr>
        <w:t>人员经费增加</w:t>
      </w:r>
      <w:bookmarkEnd w:id="40"/>
      <w:bookmarkEnd w:id="41"/>
      <w:r w:rsidR="00D319FD">
        <w:rPr>
          <w:rFonts w:ascii="宋体" w:hAnsi="宋体" w:hint="eastAsia"/>
          <w:sz w:val="32"/>
          <w:lang w:val="en-US"/>
        </w:rPr>
        <w:t>。</w:t>
      </w:r>
    </w:p>
    <w:p w:rsidR="009D73DE" w:rsidRDefault="0072418C" w:rsidP="001B3B28">
      <w:pPr>
        <w:pStyle w:val="2"/>
        <w:spacing w:before="100" w:afterLines="50"/>
        <w:ind w:left="0" w:firstLineChars="350" w:firstLine="1124"/>
        <w:rPr>
          <w:rFonts w:ascii="宋体" w:hAnsi="宋体"/>
        </w:rPr>
      </w:pPr>
      <w:bookmarkStart w:id="42" w:name="_Toc20181"/>
      <w:r>
        <w:rPr>
          <w:rFonts w:ascii="宋体" w:hAnsi="宋体"/>
        </w:rPr>
        <w:t>（一）收入预算情况</w:t>
      </w:r>
      <w:bookmarkEnd w:id="42"/>
    </w:p>
    <w:p w:rsidR="009D73DE" w:rsidRDefault="000C18B5"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乐山市五通桥区竹根社区卫生服务中心</w:t>
      </w:r>
      <w:r w:rsidR="0072418C">
        <w:rPr>
          <w:rFonts w:ascii="宋体" w:hAnsi="宋体" w:hint="eastAsia"/>
          <w:sz w:val="32"/>
          <w:lang w:val="en-US"/>
        </w:rPr>
        <w:t>202</w:t>
      </w:r>
      <w:r w:rsidR="00AE55E6">
        <w:rPr>
          <w:rFonts w:ascii="宋体" w:hAnsi="宋体" w:hint="eastAsia"/>
          <w:sz w:val="32"/>
          <w:lang w:val="en-US"/>
        </w:rPr>
        <w:t>6</w:t>
      </w:r>
      <w:r w:rsidR="0072418C">
        <w:rPr>
          <w:rFonts w:ascii="宋体" w:hAnsi="宋体" w:hint="eastAsia"/>
          <w:sz w:val="32"/>
          <w:lang w:val="en-US"/>
        </w:rPr>
        <w:t>年收入预算</w:t>
      </w:r>
      <w:r w:rsidR="00AE55E6">
        <w:rPr>
          <w:rFonts w:ascii="宋体" w:hAnsi="宋体" w:hint="eastAsia"/>
          <w:sz w:val="32"/>
          <w:lang w:val="en-US"/>
        </w:rPr>
        <w:t>304.11</w:t>
      </w:r>
      <w:r w:rsidR="0072418C">
        <w:rPr>
          <w:rFonts w:ascii="宋体" w:hAnsi="宋体" w:hint="eastAsia"/>
          <w:sz w:val="32"/>
          <w:lang w:val="en-US"/>
        </w:rPr>
        <w:t>万元；一般公共预算拨款收入</w:t>
      </w:r>
      <w:r w:rsidR="00AE55E6">
        <w:rPr>
          <w:rFonts w:ascii="宋体" w:hAnsi="宋体" w:hint="eastAsia"/>
          <w:sz w:val="32"/>
          <w:lang w:val="en-US"/>
        </w:rPr>
        <w:t>304.11</w:t>
      </w:r>
      <w:r w:rsidR="0072418C">
        <w:rPr>
          <w:rFonts w:ascii="宋体" w:hAnsi="宋体" w:hint="eastAsia"/>
          <w:sz w:val="32"/>
          <w:lang w:val="en-US"/>
        </w:rPr>
        <w:t>万元，占</w:t>
      </w:r>
      <w:r>
        <w:rPr>
          <w:rFonts w:ascii="宋体" w:hAnsi="宋体" w:hint="eastAsia"/>
          <w:sz w:val="32"/>
          <w:lang w:val="en-US"/>
        </w:rPr>
        <w:t>100</w:t>
      </w:r>
      <w:r w:rsidR="0072418C">
        <w:rPr>
          <w:rFonts w:ascii="宋体" w:hAnsi="宋体" w:hint="eastAsia"/>
          <w:sz w:val="32"/>
          <w:lang w:val="en-US"/>
        </w:rPr>
        <w:t>%</w:t>
      </w:r>
      <w:r w:rsidR="0072418C">
        <w:rPr>
          <w:rFonts w:ascii="宋体" w:hAnsi="宋体" w:hint="eastAsia"/>
          <w:sz w:val="32"/>
          <w:lang w:val="en-US"/>
        </w:rPr>
        <w:t>；政府基金预算拨款收入</w:t>
      </w:r>
      <w:r>
        <w:rPr>
          <w:rFonts w:ascii="宋体" w:hAnsi="宋体" w:hint="eastAsia"/>
          <w:sz w:val="32"/>
          <w:lang w:val="en-US"/>
        </w:rPr>
        <w:t>0</w:t>
      </w:r>
      <w:r w:rsidR="0072418C">
        <w:rPr>
          <w:rFonts w:ascii="宋体" w:hAnsi="宋体" w:hint="eastAsia"/>
          <w:sz w:val="32"/>
          <w:lang w:val="en-US"/>
        </w:rPr>
        <w:t>万元，占</w:t>
      </w:r>
      <w:r>
        <w:rPr>
          <w:rFonts w:ascii="宋体" w:hAnsi="宋体" w:hint="eastAsia"/>
          <w:sz w:val="32"/>
          <w:lang w:val="en-US"/>
        </w:rPr>
        <w:t>0</w:t>
      </w:r>
      <w:r w:rsidR="0072418C">
        <w:rPr>
          <w:rFonts w:ascii="宋体" w:hAnsi="宋体" w:hint="eastAsia"/>
          <w:sz w:val="32"/>
          <w:lang w:val="en-US"/>
        </w:rPr>
        <w:t>%</w:t>
      </w:r>
      <w:r w:rsidR="0072418C">
        <w:rPr>
          <w:rFonts w:ascii="宋体" w:hAnsi="宋体" w:hint="eastAsia"/>
          <w:sz w:val="32"/>
          <w:lang w:val="en-US"/>
        </w:rPr>
        <w:t>；事业收入</w:t>
      </w:r>
      <w:r>
        <w:rPr>
          <w:rFonts w:ascii="宋体" w:hAnsi="宋体" w:hint="eastAsia"/>
          <w:sz w:val="32"/>
          <w:lang w:val="en-US"/>
        </w:rPr>
        <w:t>0</w:t>
      </w:r>
      <w:r w:rsidR="0072418C">
        <w:rPr>
          <w:rFonts w:ascii="宋体" w:hAnsi="宋体" w:hint="eastAsia"/>
          <w:sz w:val="32"/>
          <w:lang w:val="en-US"/>
        </w:rPr>
        <w:t>万元，占</w:t>
      </w:r>
      <w:r>
        <w:rPr>
          <w:rFonts w:ascii="宋体" w:hAnsi="宋体" w:hint="eastAsia"/>
          <w:sz w:val="32"/>
          <w:lang w:val="en-US"/>
        </w:rPr>
        <w:t>0</w:t>
      </w:r>
      <w:r w:rsidR="0072418C">
        <w:rPr>
          <w:rFonts w:ascii="宋体" w:hAnsi="宋体" w:hint="eastAsia"/>
          <w:sz w:val="32"/>
          <w:lang w:val="en-US"/>
        </w:rPr>
        <w:t>%</w:t>
      </w:r>
      <w:r w:rsidR="0072418C">
        <w:rPr>
          <w:rFonts w:ascii="宋体" w:hAnsi="宋体" w:hint="eastAsia"/>
          <w:sz w:val="32"/>
          <w:lang w:val="en-US"/>
        </w:rPr>
        <w:t>；事业单位经营收入</w:t>
      </w:r>
      <w:r>
        <w:rPr>
          <w:rFonts w:ascii="宋体" w:hAnsi="宋体" w:hint="eastAsia"/>
          <w:sz w:val="32"/>
          <w:lang w:val="en-US"/>
        </w:rPr>
        <w:t>0</w:t>
      </w:r>
      <w:r w:rsidR="0072418C">
        <w:rPr>
          <w:rFonts w:ascii="宋体" w:hAnsi="宋体" w:hint="eastAsia"/>
          <w:sz w:val="32"/>
          <w:lang w:val="en-US"/>
        </w:rPr>
        <w:t>万元，占</w:t>
      </w:r>
      <w:r>
        <w:rPr>
          <w:rFonts w:ascii="宋体" w:hAnsi="宋体" w:hint="eastAsia"/>
          <w:sz w:val="32"/>
          <w:lang w:val="en-US"/>
        </w:rPr>
        <w:t>0</w:t>
      </w:r>
      <w:r w:rsidR="0072418C">
        <w:rPr>
          <w:rFonts w:ascii="宋体" w:hAnsi="宋体" w:hint="eastAsia"/>
          <w:sz w:val="32"/>
          <w:lang w:val="en-US"/>
        </w:rPr>
        <w:t>%</w:t>
      </w:r>
      <w:r w:rsidR="0072418C">
        <w:rPr>
          <w:rFonts w:ascii="宋体" w:hAnsi="宋体" w:hint="eastAsia"/>
          <w:sz w:val="32"/>
          <w:lang w:val="en-US"/>
        </w:rPr>
        <w:t>；其他收入</w:t>
      </w:r>
      <w:r>
        <w:rPr>
          <w:rFonts w:ascii="宋体" w:hAnsi="宋体" w:hint="eastAsia"/>
          <w:sz w:val="32"/>
          <w:lang w:val="en-US"/>
        </w:rPr>
        <w:t>0</w:t>
      </w:r>
      <w:r w:rsidR="0072418C">
        <w:rPr>
          <w:rFonts w:ascii="宋体" w:hAnsi="宋体" w:hint="eastAsia"/>
          <w:sz w:val="32"/>
          <w:lang w:val="en-US"/>
        </w:rPr>
        <w:t>万元，占</w:t>
      </w:r>
      <w:r>
        <w:rPr>
          <w:rFonts w:ascii="宋体" w:hAnsi="宋体" w:hint="eastAsia"/>
          <w:sz w:val="32"/>
          <w:lang w:val="en-US"/>
        </w:rPr>
        <w:t>0</w:t>
      </w:r>
      <w:r w:rsidR="0072418C">
        <w:rPr>
          <w:rFonts w:ascii="宋体" w:hAnsi="宋体" w:hint="eastAsia"/>
          <w:sz w:val="32"/>
          <w:lang w:val="en-US"/>
        </w:rPr>
        <w:t>%</w:t>
      </w:r>
      <w:r w:rsidR="0072418C">
        <w:rPr>
          <w:rFonts w:ascii="宋体" w:hAnsi="宋体" w:hint="eastAsia"/>
          <w:sz w:val="32"/>
          <w:lang w:val="en-US"/>
        </w:rPr>
        <w:t>。</w:t>
      </w:r>
    </w:p>
    <w:p w:rsidR="009D73DE" w:rsidRDefault="0072418C" w:rsidP="001B3B28">
      <w:pPr>
        <w:pStyle w:val="2"/>
        <w:spacing w:before="100" w:afterLines="50"/>
        <w:ind w:left="0" w:firstLineChars="350" w:firstLine="1124"/>
        <w:rPr>
          <w:rFonts w:ascii="宋体" w:hAnsi="宋体"/>
        </w:rPr>
      </w:pPr>
      <w:bookmarkStart w:id="43" w:name="_Toc30757"/>
      <w:r>
        <w:rPr>
          <w:rFonts w:ascii="宋体" w:hAnsi="宋体"/>
        </w:rPr>
        <w:t>（二）支出预算情况</w:t>
      </w:r>
      <w:bookmarkEnd w:id="43"/>
    </w:p>
    <w:p w:rsidR="009D73DE" w:rsidRDefault="000C18B5"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乐山市五通桥区竹根社区卫生服务中心</w:t>
      </w:r>
      <w:r w:rsidR="0072418C">
        <w:rPr>
          <w:rFonts w:ascii="宋体" w:hAnsi="宋体" w:hint="eastAsia"/>
          <w:sz w:val="32"/>
          <w:lang w:val="en-US"/>
        </w:rPr>
        <w:t>202</w:t>
      </w:r>
      <w:r w:rsidR="00767636">
        <w:rPr>
          <w:rFonts w:ascii="宋体" w:hAnsi="宋体" w:hint="eastAsia"/>
          <w:sz w:val="32"/>
          <w:lang w:val="en-US"/>
        </w:rPr>
        <w:t>6</w:t>
      </w:r>
      <w:r w:rsidR="0072418C">
        <w:rPr>
          <w:rFonts w:ascii="宋体" w:hAnsi="宋体" w:hint="eastAsia"/>
          <w:sz w:val="32"/>
          <w:lang w:val="en-US"/>
        </w:rPr>
        <w:t>年支出预算</w:t>
      </w:r>
      <w:r w:rsidR="00767636">
        <w:rPr>
          <w:rFonts w:ascii="宋体" w:hAnsi="宋体" w:hint="eastAsia"/>
          <w:sz w:val="32"/>
          <w:lang w:val="en-US"/>
        </w:rPr>
        <w:t>304.11</w:t>
      </w:r>
      <w:r w:rsidR="0072418C">
        <w:rPr>
          <w:rFonts w:ascii="宋体" w:hAnsi="宋体" w:hint="eastAsia"/>
          <w:sz w:val="32"/>
          <w:lang w:val="en-US"/>
        </w:rPr>
        <w:t>万元，其中：人员支出</w:t>
      </w:r>
      <w:r w:rsidR="00767636">
        <w:rPr>
          <w:rFonts w:ascii="宋体" w:hAnsi="宋体" w:hint="eastAsia"/>
          <w:sz w:val="32"/>
          <w:lang w:val="en-US"/>
        </w:rPr>
        <w:t>255.14</w:t>
      </w:r>
      <w:r w:rsidR="0072418C">
        <w:rPr>
          <w:rFonts w:ascii="宋体" w:hAnsi="宋体" w:hint="eastAsia"/>
          <w:sz w:val="32"/>
          <w:lang w:val="en-US"/>
        </w:rPr>
        <w:t>万元，日常公用支出</w:t>
      </w:r>
      <w:r>
        <w:rPr>
          <w:rFonts w:ascii="宋体" w:hAnsi="宋体" w:hint="eastAsia"/>
          <w:sz w:val="32"/>
          <w:lang w:val="en-US"/>
        </w:rPr>
        <w:t>0</w:t>
      </w:r>
      <w:r w:rsidR="0072418C">
        <w:rPr>
          <w:rFonts w:ascii="宋体" w:hAnsi="宋体" w:hint="eastAsia"/>
          <w:sz w:val="32"/>
          <w:lang w:val="en-US"/>
        </w:rPr>
        <w:t>万元，对个人和家庭的补助支出</w:t>
      </w:r>
      <w:r w:rsidR="00767636">
        <w:rPr>
          <w:rFonts w:ascii="宋体" w:hAnsi="宋体" w:hint="eastAsia"/>
          <w:sz w:val="32"/>
          <w:lang w:val="en-US"/>
        </w:rPr>
        <w:t>48.97</w:t>
      </w:r>
      <w:r w:rsidR="0072418C">
        <w:rPr>
          <w:rFonts w:ascii="宋体" w:hAnsi="宋体" w:hint="eastAsia"/>
          <w:sz w:val="32"/>
          <w:lang w:val="en-US"/>
        </w:rPr>
        <w:t>万元，专项支出</w:t>
      </w:r>
      <w:r>
        <w:rPr>
          <w:rFonts w:ascii="宋体" w:hAnsi="宋体" w:hint="eastAsia"/>
          <w:sz w:val="32"/>
          <w:lang w:val="en-US"/>
        </w:rPr>
        <w:t>0</w:t>
      </w:r>
      <w:r>
        <w:rPr>
          <w:rFonts w:ascii="宋体" w:hAnsi="宋体" w:hint="eastAsia"/>
          <w:sz w:val="32"/>
          <w:lang w:val="en-US"/>
        </w:rPr>
        <w:t>万元</w:t>
      </w:r>
      <w:r w:rsidR="0072418C">
        <w:rPr>
          <w:rFonts w:ascii="宋体" w:hAnsi="宋体" w:hint="eastAsia"/>
          <w:sz w:val="32"/>
          <w:lang w:val="en-US"/>
        </w:rPr>
        <w:t>。</w:t>
      </w:r>
    </w:p>
    <w:p w:rsidR="009D73DE" w:rsidRDefault="0072418C" w:rsidP="001B3B28">
      <w:pPr>
        <w:pStyle w:val="a3"/>
        <w:spacing w:before="300" w:afterLines="50"/>
        <w:ind w:firstLineChars="400" w:firstLine="1280"/>
        <w:outlineLvl w:val="1"/>
        <w:rPr>
          <w:rFonts w:ascii="宋体" w:eastAsia="黑体" w:hAnsi="宋体"/>
          <w:color w:val="333333"/>
        </w:rPr>
      </w:pPr>
      <w:bookmarkStart w:id="44" w:name="_Toc28286"/>
      <w:r>
        <w:rPr>
          <w:rFonts w:ascii="宋体" w:eastAsia="黑体" w:hAnsi="宋体" w:hint="eastAsia"/>
          <w:color w:val="333333"/>
        </w:rPr>
        <w:t>二、财政拨款收支预算情况说明</w:t>
      </w:r>
      <w:bookmarkEnd w:id="44"/>
    </w:p>
    <w:p w:rsidR="005349AD" w:rsidRDefault="0010724C" w:rsidP="001B3B28">
      <w:pPr>
        <w:pStyle w:val="a6"/>
        <w:tabs>
          <w:tab w:val="left" w:pos="1784"/>
        </w:tabs>
        <w:spacing w:beforeLines="100" w:afterLines="50" w:line="560" w:lineRule="exact"/>
        <w:ind w:leftChars="300" w:left="660" w:rightChars="300" w:right="660" w:firstLineChars="200"/>
        <w:rPr>
          <w:sz w:val="32"/>
          <w:lang w:val="en-US"/>
        </w:rPr>
      </w:pPr>
      <w:r>
        <w:rPr>
          <w:rFonts w:ascii="宋体" w:hAnsi="宋体" w:hint="eastAsia"/>
          <w:sz w:val="32"/>
          <w:lang w:val="en-US"/>
        </w:rPr>
        <w:t>乐山市五通桥区竹根社区卫生服务中心</w:t>
      </w:r>
      <w:r w:rsidR="0072418C">
        <w:rPr>
          <w:rFonts w:ascii="宋体" w:hAnsi="宋体" w:hint="eastAsia"/>
          <w:sz w:val="32"/>
          <w:lang w:val="en-US"/>
        </w:rPr>
        <w:t>202</w:t>
      </w:r>
      <w:r w:rsidR="005349AD">
        <w:rPr>
          <w:rFonts w:ascii="宋体" w:hAnsi="宋体" w:hint="eastAsia"/>
          <w:sz w:val="32"/>
          <w:lang w:val="en-US"/>
        </w:rPr>
        <w:t>6</w:t>
      </w:r>
      <w:r w:rsidR="0072418C">
        <w:rPr>
          <w:rFonts w:ascii="宋体" w:hAnsi="宋体" w:hint="eastAsia"/>
          <w:sz w:val="32"/>
          <w:lang w:val="en-US"/>
        </w:rPr>
        <w:t>年财政拨款收支预算总数</w:t>
      </w:r>
      <w:r w:rsidR="005349AD">
        <w:rPr>
          <w:rFonts w:ascii="宋体" w:hAnsi="宋体" w:hint="eastAsia"/>
          <w:sz w:val="32"/>
          <w:lang w:val="en-US"/>
        </w:rPr>
        <w:t>304.11</w:t>
      </w:r>
      <w:r w:rsidR="0072418C">
        <w:rPr>
          <w:rFonts w:ascii="宋体" w:hAnsi="宋体" w:hint="eastAsia"/>
          <w:sz w:val="32"/>
          <w:lang w:val="en-US"/>
        </w:rPr>
        <w:t>万元</w:t>
      </w:r>
      <w:r w:rsidR="0072418C">
        <w:rPr>
          <w:rFonts w:ascii="宋体" w:hAnsi="宋体" w:hint="eastAsia"/>
          <w:sz w:val="32"/>
          <w:lang w:val="en-US"/>
        </w:rPr>
        <w:t>,</w:t>
      </w:r>
      <w:r w:rsidR="0072418C">
        <w:rPr>
          <w:rFonts w:ascii="宋体" w:hAnsi="宋体" w:hint="eastAsia"/>
          <w:sz w:val="32"/>
          <w:lang w:val="en-US"/>
        </w:rPr>
        <w:t>比</w:t>
      </w:r>
      <w:r w:rsidR="0072418C">
        <w:rPr>
          <w:rFonts w:ascii="宋体" w:hAnsi="宋体" w:hint="eastAsia"/>
          <w:sz w:val="32"/>
          <w:lang w:val="en-US"/>
        </w:rPr>
        <w:t>202</w:t>
      </w:r>
      <w:r w:rsidR="005349AD">
        <w:rPr>
          <w:rFonts w:ascii="宋体" w:hAnsi="宋体" w:hint="eastAsia"/>
          <w:sz w:val="32"/>
          <w:lang w:val="en-US"/>
        </w:rPr>
        <w:t>5</w:t>
      </w:r>
      <w:r w:rsidR="0072418C">
        <w:rPr>
          <w:rFonts w:ascii="宋体" w:hAnsi="宋体" w:hint="eastAsia"/>
          <w:sz w:val="32"/>
          <w:lang w:val="en-US"/>
        </w:rPr>
        <w:t>年财政拨款收支预算总数</w:t>
      </w:r>
      <w:r w:rsidR="005349AD">
        <w:rPr>
          <w:rFonts w:ascii="宋体" w:hAnsi="宋体" w:hint="eastAsia"/>
          <w:sz w:val="32"/>
          <w:lang w:val="en-US"/>
        </w:rPr>
        <w:t>260.72</w:t>
      </w:r>
      <w:r w:rsidR="0072418C">
        <w:rPr>
          <w:rFonts w:ascii="宋体" w:hAnsi="宋体" w:hint="eastAsia"/>
          <w:sz w:val="32"/>
          <w:lang w:val="en-US"/>
        </w:rPr>
        <w:t>元</w:t>
      </w:r>
      <w:r w:rsidR="005349AD">
        <w:rPr>
          <w:rFonts w:ascii="宋体" w:hAnsi="宋体" w:hint="eastAsia"/>
          <w:sz w:val="32"/>
          <w:lang w:val="en-US"/>
        </w:rPr>
        <w:t>增加</w:t>
      </w:r>
      <w:r w:rsidR="005349AD">
        <w:rPr>
          <w:rFonts w:ascii="宋体" w:hAnsi="宋体" w:hint="eastAsia"/>
          <w:sz w:val="32"/>
          <w:lang w:val="en-US"/>
        </w:rPr>
        <w:t>43.39</w:t>
      </w:r>
      <w:r w:rsidR="0072418C">
        <w:rPr>
          <w:rFonts w:ascii="宋体" w:hAnsi="宋体" w:hint="eastAsia"/>
          <w:sz w:val="32"/>
          <w:lang w:val="en-US"/>
        </w:rPr>
        <w:t>万元。主要原因：</w:t>
      </w:r>
      <w:r>
        <w:rPr>
          <w:rFonts w:ascii="宋体" w:hAnsi="宋体" w:hint="eastAsia"/>
          <w:sz w:val="32"/>
          <w:lang w:val="en-US"/>
        </w:rPr>
        <w:t>在编</w:t>
      </w:r>
      <w:r w:rsidR="005349AD">
        <w:rPr>
          <w:rFonts w:hint="eastAsia"/>
          <w:sz w:val="32"/>
          <w:lang w:val="en-US"/>
        </w:rPr>
        <w:t>人员2025年公招2</w:t>
      </w:r>
      <w:r w:rsidR="005349AD">
        <w:rPr>
          <w:rFonts w:hint="eastAsia"/>
          <w:sz w:val="32"/>
          <w:lang w:val="en-US"/>
        </w:rPr>
        <w:lastRenderedPageBreak/>
        <w:t>人</w:t>
      </w:r>
      <w:r w:rsidR="001C2D4D">
        <w:rPr>
          <w:rFonts w:hint="eastAsia"/>
          <w:sz w:val="32"/>
          <w:lang w:val="en-US"/>
        </w:rPr>
        <w:t>，人员经费增加</w:t>
      </w:r>
      <w:r w:rsidR="005349AD">
        <w:rPr>
          <w:rFonts w:hint="eastAsia"/>
          <w:sz w:val="32"/>
          <w:lang w:val="en-US"/>
        </w:rPr>
        <w:t>。</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其中：基本支出</w:t>
      </w:r>
      <w:r w:rsidR="003673C3">
        <w:rPr>
          <w:rFonts w:ascii="宋体" w:hAnsi="宋体" w:hint="eastAsia"/>
          <w:sz w:val="32"/>
          <w:lang w:val="en-US"/>
        </w:rPr>
        <w:t>304.11</w:t>
      </w:r>
      <w:r>
        <w:rPr>
          <w:rFonts w:ascii="宋体" w:hAnsi="宋体" w:hint="eastAsia"/>
          <w:sz w:val="32"/>
          <w:lang w:val="en-US"/>
        </w:rPr>
        <w:t>万元，占</w:t>
      </w:r>
      <w:r w:rsidR="0010724C">
        <w:rPr>
          <w:rFonts w:ascii="宋体" w:hAnsi="宋体" w:hint="eastAsia"/>
          <w:sz w:val="32"/>
          <w:lang w:val="en-US"/>
        </w:rPr>
        <w:t>100</w:t>
      </w:r>
      <w:r>
        <w:rPr>
          <w:rFonts w:ascii="宋体" w:hAnsi="宋体" w:hint="eastAsia"/>
          <w:sz w:val="32"/>
          <w:lang w:val="en-US"/>
        </w:rPr>
        <w:t>%</w:t>
      </w:r>
      <w:r>
        <w:rPr>
          <w:rFonts w:ascii="宋体" w:hAnsi="宋体" w:hint="eastAsia"/>
          <w:sz w:val="32"/>
          <w:lang w:val="en-US"/>
        </w:rPr>
        <w:t>；项目支出</w:t>
      </w:r>
      <w:r w:rsidR="0010724C">
        <w:rPr>
          <w:rFonts w:ascii="宋体" w:hAnsi="宋体" w:hint="eastAsia"/>
          <w:sz w:val="32"/>
          <w:lang w:val="en-US"/>
        </w:rPr>
        <w:t>0</w:t>
      </w:r>
      <w:r>
        <w:rPr>
          <w:rFonts w:ascii="宋体" w:hAnsi="宋体" w:hint="eastAsia"/>
          <w:sz w:val="32"/>
          <w:lang w:val="en-US"/>
        </w:rPr>
        <w:t>万元，占</w:t>
      </w:r>
      <w:r w:rsidR="0010724C">
        <w:rPr>
          <w:rFonts w:ascii="宋体" w:hAnsi="宋体" w:hint="eastAsia"/>
          <w:sz w:val="32"/>
          <w:lang w:val="en-US"/>
        </w:rPr>
        <w:t>0</w:t>
      </w:r>
      <w:r>
        <w:rPr>
          <w:rFonts w:ascii="宋体" w:hAnsi="宋体" w:hint="eastAsia"/>
          <w:sz w:val="32"/>
          <w:lang w:val="en-US"/>
        </w:rPr>
        <w:t>%</w:t>
      </w:r>
      <w:r>
        <w:rPr>
          <w:rFonts w:ascii="宋体" w:hAnsi="宋体" w:hint="eastAsia"/>
          <w:sz w:val="32"/>
          <w:lang w:val="en-US"/>
        </w:rPr>
        <w:t>。</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基本支出，是用于保障</w:t>
      </w:r>
      <w:r w:rsidR="0010724C">
        <w:rPr>
          <w:rFonts w:ascii="宋体" w:hAnsi="宋体" w:hint="eastAsia"/>
          <w:sz w:val="32"/>
          <w:lang w:val="en-US"/>
        </w:rPr>
        <w:t>中心</w:t>
      </w:r>
      <w:r>
        <w:rPr>
          <w:rFonts w:ascii="宋体" w:hAnsi="宋体" w:hint="eastAsia"/>
          <w:sz w:val="32"/>
          <w:lang w:val="en-US"/>
        </w:rPr>
        <w:t>正常运转的日常支出，包括基本工资、津贴补贴等人员经费。</w:t>
      </w:r>
    </w:p>
    <w:p w:rsidR="009D73DE" w:rsidRDefault="0072418C" w:rsidP="001B3B28">
      <w:pPr>
        <w:pStyle w:val="a3"/>
        <w:spacing w:before="300" w:afterLines="50"/>
        <w:ind w:firstLineChars="350" w:firstLine="1120"/>
        <w:outlineLvl w:val="1"/>
        <w:rPr>
          <w:rFonts w:ascii="宋体" w:eastAsia="黑体" w:hAnsi="宋体"/>
          <w:color w:val="333333"/>
        </w:rPr>
      </w:pPr>
      <w:bookmarkStart w:id="45" w:name="_Toc18314"/>
      <w:r>
        <w:rPr>
          <w:rFonts w:ascii="宋体" w:eastAsia="黑体" w:hAnsi="宋体" w:hint="eastAsia"/>
          <w:color w:val="333333"/>
        </w:rPr>
        <w:t>三、一般公共预算当年拨款情况说明</w:t>
      </w:r>
      <w:bookmarkEnd w:id="45"/>
    </w:p>
    <w:p w:rsidR="009D73DE" w:rsidRDefault="0072418C" w:rsidP="001B3B28">
      <w:pPr>
        <w:pStyle w:val="2"/>
        <w:spacing w:before="100" w:afterLines="50"/>
        <w:ind w:left="0" w:firstLineChars="300" w:firstLine="964"/>
        <w:rPr>
          <w:rFonts w:ascii="宋体" w:hAnsi="宋体"/>
        </w:rPr>
      </w:pPr>
      <w:bookmarkStart w:id="46" w:name="_Toc3917"/>
      <w:r>
        <w:rPr>
          <w:rFonts w:ascii="宋体" w:hAnsi="宋体"/>
        </w:rPr>
        <w:t>（一）一般公共预算当年拨款规模变化情况</w:t>
      </w:r>
      <w:bookmarkEnd w:id="46"/>
    </w:p>
    <w:p w:rsidR="00622CE8" w:rsidRDefault="00622CE8"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乐山市五通桥区竹根社区卫生服务中心</w:t>
      </w:r>
      <w:r w:rsidR="0072418C">
        <w:rPr>
          <w:rFonts w:ascii="宋体" w:hAnsi="宋体" w:hint="eastAsia"/>
          <w:sz w:val="32"/>
          <w:lang w:val="en-US"/>
        </w:rPr>
        <w:t>202</w:t>
      </w:r>
      <w:r w:rsidR="002475A1">
        <w:rPr>
          <w:rFonts w:ascii="宋体" w:hAnsi="宋体" w:hint="eastAsia"/>
          <w:sz w:val="32"/>
          <w:lang w:val="en-US"/>
        </w:rPr>
        <w:t>6</w:t>
      </w:r>
      <w:r w:rsidR="0072418C">
        <w:rPr>
          <w:rFonts w:ascii="宋体" w:hAnsi="宋体" w:hint="eastAsia"/>
          <w:sz w:val="32"/>
          <w:lang w:val="en-US"/>
        </w:rPr>
        <w:t>年一般公共预算当年拨款</w:t>
      </w:r>
      <w:r w:rsidR="002475A1">
        <w:rPr>
          <w:rFonts w:ascii="宋体" w:hAnsi="宋体" w:hint="eastAsia"/>
          <w:sz w:val="32"/>
          <w:lang w:val="en-US"/>
        </w:rPr>
        <w:t>304.11</w:t>
      </w:r>
      <w:r w:rsidR="0072418C">
        <w:rPr>
          <w:rFonts w:ascii="宋体" w:hAnsi="宋体" w:hint="eastAsia"/>
          <w:sz w:val="32"/>
          <w:lang w:val="en-US"/>
        </w:rPr>
        <w:t>万元，比</w:t>
      </w:r>
      <w:r w:rsidR="0072418C">
        <w:rPr>
          <w:rFonts w:ascii="宋体" w:hAnsi="宋体" w:hint="eastAsia"/>
          <w:sz w:val="32"/>
          <w:lang w:val="en-US"/>
        </w:rPr>
        <w:t>202</w:t>
      </w:r>
      <w:r w:rsidR="002475A1">
        <w:rPr>
          <w:rFonts w:ascii="宋体" w:hAnsi="宋体" w:hint="eastAsia"/>
          <w:sz w:val="32"/>
          <w:lang w:val="en-US"/>
        </w:rPr>
        <w:t>5</w:t>
      </w:r>
      <w:r w:rsidR="0072418C">
        <w:rPr>
          <w:rFonts w:ascii="宋体" w:hAnsi="宋体" w:hint="eastAsia"/>
          <w:sz w:val="32"/>
          <w:lang w:val="en-US"/>
        </w:rPr>
        <w:t>年财政拨款收支预算总数</w:t>
      </w:r>
      <w:r w:rsidR="002475A1">
        <w:rPr>
          <w:rFonts w:ascii="宋体" w:hAnsi="宋体" w:hint="eastAsia"/>
          <w:sz w:val="32"/>
          <w:lang w:val="en-US"/>
        </w:rPr>
        <w:t>260.72</w:t>
      </w:r>
      <w:r w:rsidR="0072418C">
        <w:rPr>
          <w:rFonts w:ascii="宋体" w:hAnsi="宋体" w:hint="eastAsia"/>
          <w:sz w:val="32"/>
          <w:lang w:val="en-US"/>
        </w:rPr>
        <w:t>万元</w:t>
      </w:r>
      <w:r w:rsidR="002475A1">
        <w:rPr>
          <w:rFonts w:ascii="宋体" w:hAnsi="宋体" w:hint="eastAsia"/>
          <w:sz w:val="32"/>
          <w:lang w:val="en-US"/>
        </w:rPr>
        <w:t>增加</w:t>
      </w:r>
      <w:r w:rsidR="002475A1">
        <w:rPr>
          <w:rFonts w:ascii="宋体" w:hAnsi="宋体" w:hint="eastAsia"/>
          <w:sz w:val="32"/>
          <w:lang w:val="en-US"/>
        </w:rPr>
        <w:t>43.39</w:t>
      </w:r>
      <w:r w:rsidR="0072418C">
        <w:rPr>
          <w:rFonts w:ascii="宋体" w:hAnsi="宋体" w:hint="eastAsia"/>
          <w:sz w:val="32"/>
          <w:lang w:val="en-US"/>
        </w:rPr>
        <w:t>万元。主要原因：</w:t>
      </w:r>
      <w:bookmarkStart w:id="47" w:name="_Toc27070"/>
      <w:r w:rsidR="00902942">
        <w:rPr>
          <w:rFonts w:ascii="宋体" w:hAnsi="宋体" w:hint="eastAsia"/>
          <w:sz w:val="32"/>
          <w:lang w:val="en-US"/>
        </w:rPr>
        <w:t>人员经费</w:t>
      </w:r>
      <w:r w:rsidR="00E342BB">
        <w:rPr>
          <w:rFonts w:ascii="宋体" w:hAnsi="宋体" w:hint="eastAsia"/>
          <w:sz w:val="32"/>
          <w:lang w:val="en-US"/>
        </w:rPr>
        <w:t>增加</w:t>
      </w:r>
      <w:r w:rsidR="00902942">
        <w:rPr>
          <w:rFonts w:ascii="宋体" w:hAnsi="宋体" w:hint="eastAsia"/>
          <w:sz w:val="32"/>
          <w:lang w:val="en-US"/>
        </w:rPr>
        <w:t>，</w:t>
      </w:r>
      <w:r>
        <w:rPr>
          <w:rFonts w:ascii="宋体" w:hAnsi="宋体" w:hint="eastAsia"/>
          <w:sz w:val="32"/>
          <w:lang w:val="en-US"/>
        </w:rPr>
        <w:t>在编人员</w:t>
      </w:r>
      <w:proofErr w:type="gramStart"/>
      <w:r w:rsidR="002475A1">
        <w:rPr>
          <w:rFonts w:hint="eastAsia"/>
          <w:sz w:val="32"/>
          <w:lang w:val="en-US"/>
        </w:rPr>
        <w:t>2025年公招</w:t>
      </w:r>
      <w:proofErr w:type="gramEnd"/>
      <w:r>
        <w:rPr>
          <w:rFonts w:ascii="宋体" w:hAnsi="宋体" w:hint="eastAsia"/>
          <w:sz w:val="32"/>
          <w:lang w:val="en-US"/>
        </w:rPr>
        <w:t>2</w:t>
      </w:r>
      <w:r>
        <w:rPr>
          <w:rFonts w:ascii="宋体" w:hAnsi="宋体" w:hint="eastAsia"/>
          <w:sz w:val="32"/>
          <w:lang w:val="en-US"/>
        </w:rPr>
        <w:t>人。</w:t>
      </w:r>
    </w:p>
    <w:p w:rsidR="009D73DE" w:rsidRPr="00622CE8" w:rsidRDefault="0072418C" w:rsidP="001B3B28">
      <w:pPr>
        <w:tabs>
          <w:tab w:val="left" w:pos="1784"/>
        </w:tabs>
        <w:spacing w:beforeLines="100" w:afterLines="50" w:line="560" w:lineRule="exact"/>
        <w:ind w:leftChars="127" w:left="279" w:rightChars="300" w:right="660" w:firstLineChars="199" w:firstLine="639"/>
        <w:rPr>
          <w:rFonts w:ascii="楷体" w:eastAsia="楷体" w:hAnsi="楷体"/>
          <w:b/>
          <w:sz w:val="32"/>
          <w:szCs w:val="32"/>
        </w:rPr>
      </w:pPr>
      <w:r w:rsidRPr="00622CE8">
        <w:rPr>
          <w:rFonts w:ascii="楷体" w:eastAsia="楷体" w:hAnsi="楷体"/>
          <w:b/>
          <w:sz w:val="32"/>
          <w:szCs w:val="32"/>
        </w:rPr>
        <w:t>（二）一般公共预算当年拨款结构情况</w:t>
      </w:r>
      <w:bookmarkEnd w:id="47"/>
    </w:p>
    <w:p w:rsidR="009D73DE" w:rsidRDefault="00BF47B1"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乐山市五通桥区竹根社区卫生服务中心</w:t>
      </w:r>
      <w:r w:rsidR="0072418C">
        <w:rPr>
          <w:rFonts w:ascii="宋体" w:hAnsi="宋体" w:hint="eastAsia"/>
          <w:sz w:val="32"/>
          <w:lang w:val="en-US"/>
        </w:rPr>
        <w:t>202</w:t>
      </w:r>
      <w:r w:rsidR="00AE3A70">
        <w:rPr>
          <w:rFonts w:ascii="宋体" w:hAnsi="宋体" w:hint="eastAsia"/>
          <w:sz w:val="32"/>
          <w:lang w:val="en-US"/>
        </w:rPr>
        <w:t>6</w:t>
      </w:r>
      <w:r w:rsidR="0072418C">
        <w:rPr>
          <w:rFonts w:ascii="宋体" w:hAnsi="宋体" w:hint="eastAsia"/>
          <w:sz w:val="32"/>
          <w:lang w:val="en-US"/>
        </w:rPr>
        <w:t>年一般公共预算支出</w:t>
      </w:r>
      <w:r w:rsidR="00AE3A70">
        <w:rPr>
          <w:rFonts w:ascii="宋体" w:hAnsi="宋体" w:hint="eastAsia"/>
          <w:sz w:val="32"/>
          <w:lang w:val="en-US"/>
        </w:rPr>
        <w:t>304.11</w:t>
      </w:r>
      <w:r w:rsidR="0072418C">
        <w:rPr>
          <w:rFonts w:ascii="宋体" w:hAnsi="宋体" w:hint="eastAsia"/>
          <w:sz w:val="32"/>
          <w:lang w:val="en-US"/>
        </w:rPr>
        <w:t>万元，主要包括社会保障和就业支出</w:t>
      </w:r>
      <w:r w:rsidR="00201FF4">
        <w:rPr>
          <w:rFonts w:ascii="宋体" w:hAnsi="宋体" w:hint="eastAsia"/>
          <w:sz w:val="32"/>
          <w:lang w:val="en-US"/>
        </w:rPr>
        <w:t>4</w:t>
      </w:r>
      <w:r w:rsidR="00AE3A70">
        <w:rPr>
          <w:rFonts w:ascii="宋体" w:hAnsi="宋体" w:hint="eastAsia"/>
          <w:sz w:val="32"/>
          <w:lang w:val="en-US"/>
        </w:rPr>
        <w:t>8.97</w:t>
      </w:r>
      <w:r w:rsidR="0072418C">
        <w:rPr>
          <w:rFonts w:ascii="宋体" w:hAnsi="宋体" w:hint="eastAsia"/>
          <w:sz w:val="32"/>
          <w:lang w:val="en-US"/>
        </w:rPr>
        <w:t>万元，占</w:t>
      </w:r>
      <w:r w:rsidR="00AE3A70">
        <w:rPr>
          <w:rFonts w:ascii="宋体" w:hAnsi="宋体" w:hint="eastAsia"/>
          <w:sz w:val="32"/>
          <w:lang w:val="en-US"/>
        </w:rPr>
        <w:t>16</w:t>
      </w:r>
      <w:r w:rsidR="00201FF4">
        <w:rPr>
          <w:rFonts w:ascii="宋体" w:hAnsi="宋体" w:hint="eastAsia"/>
          <w:sz w:val="32"/>
          <w:lang w:val="en-US"/>
        </w:rPr>
        <w:t>.10</w:t>
      </w:r>
      <w:r w:rsidR="0072418C">
        <w:rPr>
          <w:rFonts w:ascii="宋体" w:hAnsi="宋体" w:hint="eastAsia"/>
          <w:sz w:val="32"/>
          <w:lang w:val="en-US"/>
        </w:rPr>
        <w:t>%</w:t>
      </w:r>
      <w:r w:rsidR="0072418C">
        <w:rPr>
          <w:rFonts w:ascii="宋体" w:hAnsi="宋体" w:hint="eastAsia"/>
          <w:sz w:val="32"/>
          <w:lang w:val="en-US"/>
        </w:rPr>
        <w:t>；卫生健康支出</w:t>
      </w:r>
      <w:r w:rsidR="00AE3A70">
        <w:rPr>
          <w:rFonts w:ascii="宋体" w:hAnsi="宋体" w:hint="eastAsia"/>
          <w:sz w:val="32"/>
          <w:lang w:val="en-US"/>
        </w:rPr>
        <w:t>255.14</w:t>
      </w:r>
      <w:r w:rsidR="0072418C">
        <w:rPr>
          <w:rFonts w:ascii="宋体" w:hAnsi="宋体" w:hint="eastAsia"/>
          <w:sz w:val="32"/>
          <w:lang w:val="en-US"/>
        </w:rPr>
        <w:t>万元，占</w:t>
      </w:r>
      <w:r w:rsidR="00AE3A70">
        <w:rPr>
          <w:rFonts w:ascii="宋体" w:hAnsi="宋体" w:hint="eastAsia"/>
          <w:sz w:val="32"/>
          <w:lang w:val="en-US"/>
        </w:rPr>
        <w:t>83.90</w:t>
      </w:r>
      <w:r w:rsidR="0072418C">
        <w:rPr>
          <w:rFonts w:ascii="宋体" w:hAnsi="宋体" w:hint="eastAsia"/>
          <w:sz w:val="32"/>
          <w:lang w:val="en-US"/>
        </w:rPr>
        <w:t>%</w:t>
      </w:r>
      <w:r w:rsidR="0072418C">
        <w:rPr>
          <w:rFonts w:ascii="宋体" w:hAnsi="宋体" w:hint="eastAsia"/>
          <w:sz w:val="32"/>
          <w:lang w:val="en-US"/>
        </w:rPr>
        <w:t>。</w:t>
      </w:r>
    </w:p>
    <w:p w:rsidR="009D73DE" w:rsidRDefault="0072418C" w:rsidP="001B3B28">
      <w:pPr>
        <w:pStyle w:val="2"/>
        <w:spacing w:before="100" w:afterLines="50"/>
        <w:ind w:left="0" w:firstLineChars="300" w:firstLine="964"/>
        <w:rPr>
          <w:rFonts w:ascii="宋体" w:hAnsi="宋体"/>
          <w:highlight w:val="yellow"/>
        </w:rPr>
      </w:pPr>
      <w:bookmarkStart w:id="48" w:name="_Toc1521"/>
      <w:r>
        <w:rPr>
          <w:rFonts w:ascii="宋体" w:hAnsi="宋体"/>
        </w:rPr>
        <w:t>（三）一般公共预算当年拨款具体使用情况</w:t>
      </w:r>
      <w:bookmarkEnd w:id="48"/>
    </w:p>
    <w:p w:rsidR="009D73DE" w:rsidRPr="002B79DA"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 xml:space="preserve">1. </w:t>
      </w:r>
      <w:r w:rsidRPr="002B79DA">
        <w:rPr>
          <w:rFonts w:ascii="宋体" w:hAnsi="宋体" w:hint="eastAsia"/>
          <w:sz w:val="32"/>
          <w:lang w:val="en-US"/>
        </w:rPr>
        <w:t>社会保障和就业（类）行政事业单位离退休（款）未归口管理的行政单位离退休（项）</w:t>
      </w:r>
      <w:r w:rsidRPr="002B79DA">
        <w:rPr>
          <w:rFonts w:ascii="宋体" w:hAnsi="宋体" w:hint="eastAsia"/>
          <w:sz w:val="32"/>
          <w:lang w:val="en-US"/>
        </w:rPr>
        <w:t>:2025</w:t>
      </w:r>
      <w:r w:rsidRPr="002B79DA">
        <w:rPr>
          <w:rFonts w:ascii="宋体" w:hAnsi="宋体" w:hint="eastAsia"/>
          <w:sz w:val="32"/>
          <w:lang w:val="en-US"/>
        </w:rPr>
        <w:t>年预算数为</w:t>
      </w:r>
      <w:r w:rsidR="00DC4B29">
        <w:rPr>
          <w:rFonts w:ascii="宋体" w:hAnsi="宋体" w:hint="eastAsia"/>
          <w:sz w:val="32"/>
          <w:lang w:val="en-US"/>
        </w:rPr>
        <w:t>49.80</w:t>
      </w:r>
      <w:r w:rsidRPr="002B79DA">
        <w:rPr>
          <w:rFonts w:ascii="宋体" w:hAnsi="宋体" w:hint="eastAsia"/>
          <w:sz w:val="32"/>
          <w:lang w:val="en-US"/>
        </w:rPr>
        <w:t>万元，主要用于：</w:t>
      </w:r>
      <w:r w:rsidR="00DC4B29" w:rsidRPr="00EA58E0">
        <w:rPr>
          <w:rFonts w:hint="eastAsia"/>
          <w:sz w:val="32"/>
          <w:szCs w:val="32"/>
        </w:rPr>
        <w:t>单位退休人员春节慰问费</w:t>
      </w:r>
      <w:r w:rsidR="00DC4B29">
        <w:rPr>
          <w:rFonts w:hint="eastAsia"/>
          <w:sz w:val="32"/>
          <w:szCs w:val="32"/>
        </w:rPr>
        <w:t>和活动费</w:t>
      </w:r>
      <w:r w:rsidR="00DC4B29" w:rsidRPr="00EA58E0">
        <w:rPr>
          <w:rFonts w:hint="eastAsia"/>
          <w:sz w:val="32"/>
          <w:szCs w:val="32"/>
        </w:rPr>
        <w:t>支出。</w:t>
      </w:r>
    </w:p>
    <w:p w:rsidR="00EA0108" w:rsidRPr="00EA0108" w:rsidRDefault="00DC4B29" w:rsidP="00EA0108">
      <w:pPr>
        <w:spacing w:line="600" w:lineRule="exact"/>
        <w:ind w:leftChars="257" w:left="565" w:rightChars="207" w:right="455" w:firstLineChars="222" w:firstLine="710"/>
        <w:jc w:val="both"/>
        <w:rPr>
          <w:rFonts w:ascii="仿宋_GB2312" w:eastAsia="仿宋_GB2312"/>
          <w:sz w:val="32"/>
          <w:szCs w:val="32"/>
        </w:rPr>
      </w:pPr>
      <w:r w:rsidRPr="00EA0108">
        <w:rPr>
          <w:rFonts w:ascii="仿宋_GB2312" w:eastAsia="仿宋_GB2312" w:hint="eastAsia"/>
          <w:sz w:val="32"/>
          <w:lang w:val="en-US"/>
        </w:rPr>
        <w:t>2</w:t>
      </w:r>
      <w:r w:rsidR="0072418C" w:rsidRPr="00EA0108">
        <w:rPr>
          <w:rFonts w:ascii="仿宋_GB2312" w:eastAsia="仿宋_GB2312" w:hint="eastAsia"/>
          <w:sz w:val="32"/>
          <w:lang w:val="en-US"/>
        </w:rPr>
        <w:t>.卫生健康（类）行政事业单位医疗（款）事业单位医疗</w:t>
      </w:r>
      <w:r w:rsidR="0072418C" w:rsidRPr="00EA0108">
        <w:rPr>
          <w:rFonts w:ascii="仿宋_GB2312" w:eastAsia="仿宋_GB2312" w:hint="eastAsia"/>
          <w:sz w:val="32"/>
          <w:lang w:val="en-US"/>
        </w:rPr>
        <w:lastRenderedPageBreak/>
        <w:t>（项）:202</w:t>
      </w:r>
      <w:r w:rsidR="00930CDF">
        <w:rPr>
          <w:rFonts w:ascii="仿宋_GB2312" w:eastAsia="仿宋_GB2312" w:hint="eastAsia"/>
          <w:sz w:val="32"/>
          <w:lang w:val="en-US"/>
        </w:rPr>
        <w:t>6</w:t>
      </w:r>
      <w:r w:rsidR="0072418C" w:rsidRPr="00EA0108">
        <w:rPr>
          <w:rFonts w:ascii="仿宋_GB2312" w:eastAsia="仿宋_GB2312" w:hint="eastAsia"/>
          <w:sz w:val="32"/>
          <w:lang w:val="en-US"/>
        </w:rPr>
        <w:t>年预算数为</w:t>
      </w:r>
      <w:r w:rsidR="00930CDF">
        <w:rPr>
          <w:rFonts w:ascii="仿宋_GB2312" w:eastAsia="仿宋_GB2312" w:hint="eastAsia"/>
          <w:sz w:val="32"/>
          <w:lang w:val="en-US"/>
        </w:rPr>
        <w:t>304.11</w:t>
      </w:r>
      <w:r w:rsidR="0072418C" w:rsidRPr="00EA0108">
        <w:rPr>
          <w:rFonts w:ascii="仿宋_GB2312" w:eastAsia="仿宋_GB2312" w:hint="eastAsia"/>
          <w:sz w:val="32"/>
          <w:lang w:val="en-US"/>
        </w:rPr>
        <w:t>万元，主要用于：</w:t>
      </w:r>
      <w:r w:rsidR="00EA0108" w:rsidRPr="00EA0108">
        <w:rPr>
          <w:rFonts w:ascii="仿宋_GB2312" w:eastAsia="仿宋_GB2312" w:hint="eastAsia"/>
          <w:sz w:val="32"/>
          <w:szCs w:val="32"/>
        </w:rPr>
        <w:t>主要用于：中心人员经费支出。</w:t>
      </w:r>
    </w:p>
    <w:p w:rsidR="009D73DE" w:rsidRDefault="0072418C" w:rsidP="001B3B28">
      <w:pPr>
        <w:pStyle w:val="a3"/>
        <w:spacing w:before="300" w:afterLines="50"/>
        <w:ind w:firstLineChars="400" w:firstLine="1280"/>
        <w:outlineLvl w:val="1"/>
        <w:rPr>
          <w:rFonts w:ascii="宋体" w:eastAsia="黑体" w:hAnsi="宋体"/>
          <w:color w:val="333333"/>
        </w:rPr>
      </w:pPr>
      <w:bookmarkStart w:id="49" w:name="_Toc11444"/>
      <w:r>
        <w:rPr>
          <w:rFonts w:ascii="宋体" w:eastAsia="黑体" w:hAnsi="宋体" w:hint="eastAsia"/>
          <w:color w:val="333333"/>
        </w:rPr>
        <w:t>四、一般公共预算基本支出情况说明</w:t>
      </w:r>
      <w:bookmarkEnd w:id="49"/>
    </w:p>
    <w:p w:rsidR="009D73DE" w:rsidRDefault="0009718D"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乐山市五通桥区竹根社区卫生服务中心</w:t>
      </w:r>
      <w:r w:rsidR="0072418C">
        <w:rPr>
          <w:rFonts w:ascii="宋体" w:hAnsi="宋体" w:hint="eastAsia"/>
          <w:sz w:val="32"/>
          <w:lang w:val="en-US"/>
        </w:rPr>
        <w:t>202</w:t>
      </w:r>
      <w:r w:rsidR="00930CDF">
        <w:rPr>
          <w:rFonts w:ascii="宋体" w:hAnsi="宋体" w:hint="eastAsia"/>
          <w:sz w:val="32"/>
          <w:lang w:val="en-US"/>
        </w:rPr>
        <w:t>6</w:t>
      </w:r>
      <w:r w:rsidR="0072418C">
        <w:rPr>
          <w:rFonts w:ascii="宋体" w:hAnsi="宋体" w:hint="eastAsia"/>
          <w:sz w:val="32"/>
          <w:lang w:val="en-US"/>
        </w:rPr>
        <w:t>年一般公共预算基本支出</w:t>
      </w:r>
      <w:r w:rsidR="00930CDF">
        <w:rPr>
          <w:rFonts w:ascii="宋体" w:hAnsi="宋体" w:hint="eastAsia"/>
          <w:sz w:val="32"/>
          <w:lang w:val="en-US"/>
        </w:rPr>
        <w:t>304.11</w:t>
      </w:r>
      <w:r w:rsidR="0072418C">
        <w:rPr>
          <w:rFonts w:ascii="宋体" w:hAnsi="宋体" w:hint="eastAsia"/>
          <w:sz w:val="32"/>
          <w:lang w:val="en-US"/>
        </w:rPr>
        <w:t>万元，其中：</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人员经费</w:t>
      </w:r>
      <w:r w:rsidR="00930CDF">
        <w:rPr>
          <w:rFonts w:ascii="宋体" w:hAnsi="宋体" w:hint="eastAsia"/>
          <w:sz w:val="32"/>
          <w:lang w:val="en-US"/>
        </w:rPr>
        <w:t>304.11</w:t>
      </w:r>
      <w:r>
        <w:rPr>
          <w:rFonts w:ascii="宋体" w:hAnsi="宋体" w:hint="eastAsia"/>
          <w:sz w:val="32"/>
          <w:lang w:val="en-US"/>
        </w:rPr>
        <w:t>万元，主要包括：基本工资、津贴补贴、其他对个人和家庭的补助支出。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公用经费</w:t>
      </w:r>
      <w:r w:rsidR="000F5BB9">
        <w:rPr>
          <w:rFonts w:ascii="宋体" w:hAnsi="宋体" w:hint="eastAsia"/>
          <w:sz w:val="32"/>
          <w:lang w:val="en-US"/>
        </w:rPr>
        <w:t>0</w:t>
      </w:r>
      <w:r>
        <w:rPr>
          <w:rFonts w:ascii="宋体" w:hAnsi="宋体" w:hint="eastAsia"/>
          <w:sz w:val="32"/>
          <w:lang w:val="en-US"/>
        </w:rPr>
        <w:t>万元。</w:t>
      </w:r>
    </w:p>
    <w:p w:rsidR="009D73DE" w:rsidRDefault="0072418C" w:rsidP="001B3B28">
      <w:pPr>
        <w:pStyle w:val="a3"/>
        <w:spacing w:before="300" w:afterLines="50"/>
        <w:ind w:firstLineChars="200" w:firstLine="640"/>
        <w:outlineLvl w:val="1"/>
        <w:rPr>
          <w:rFonts w:ascii="宋体" w:eastAsia="黑体" w:hAnsi="宋体"/>
          <w:color w:val="333333"/>
        </w:rPr>
      </w:pPr>
      <w:bookmarkStart w:id="50" w:name="_Toc3206"/>
      <w:r>
        <w:rPr>
          <w:rFonts w:ascii="宋体" w:eastAsia="黑体" w:hAnsi="宋体" w:hint="eastAsia"/>
          <w:color w:val="333333"/>
        </w:rPr>
        <w:t>五、“三公”经费财政拨款预算安排情况说明</w:t>
      </w:r>
      <w:bookmarkEnd w:id="50"/>
    </w:p>
    <w:p w:rsidR="000F4297" w:rsidRDefault="000F4297"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乐山市</w:t>
      </w:r>
      <w:r w:rsidR="0072418C">
        <w:rPr>
          <w:rFonts w:ascii="宋体" w:hAnsi="宋体" w:hint="eastAsia"/>
          <w:sz w:val="32"/>
          <w:lang w:val="en-US"/>
        </w:rPr>
        <w:t>五通桥区</w:t>
      </w:r>
      <w:r>
        <w:rPr>
          <w:rFonts w:ascii="宋体" w:hAnsi="宋体" w:hint="eastAsia"/>
          <w:sz w:val="32"/>
          <w:lang w:val="en-US"/>
        </w:rPr>
        <w:t>竹根社区卫生服务中心</w:t>
      </w:r>
      <w:r w:rsidR="0072418C">
        <w:rPr>
          <w:rFonts w:ascii="宋体" w:hAnsi="宋体" w:hint="eastAsia"/>
          <w:sz w:val="32"/>
          <w:lang w:val="en-US"/>
        </w:rPr>
        <w:t>202</w:t>
      </w:r>
      <w:r w:rsidR="00930CDF">
        <w:rPr>
          <w:rFonts w:ascii="宋体" w:hAnsi="宋体" w:hint="eastAsia"/>
          <w:sz w:val="32"/>
          <w:lang w:val="en-US"/>
        </w:rPr>
        <w:t>6</w:t>
      </w:r>
      <w:r w:rsidR="0072418C">
        <w:rPr>
          <w:rFonts w:ascii="宋体" w:hAnsi="宋体" w:hint="eastAsia"/>
          <w:sz w:val="32"/>
          <w:lang w:val="en-US"/>
        </w:rPr>
        <w:t>年“三公”经费财政拨款预算数</w:t>
      </w:r>
      <w:r>
        <w:rPr>
          <w:rFonts w:ascii="宋体" w:hAnsi="宋体" w:hint="eastAsia"/>
          <w:sz w:val="32"/>
          <w:lang w:val="en-US"/>
        </w:rPr>
        <w:t>0</w:t>
      </w:r>
      <w:r w:rsidR="0072418C">
        <w:rPr>
          <w:rFonts w:ascii="宋体" w:hAnsi="宋体" w:hint="eastAsia"/>
          <w:sz w:val="32"/>
          <w:lang w:val="en-US"/>
        </w:rPr>
        <w:t>万元，</w:t>
      </w:r>
      <w:r>
        <w:rPr>
          <w:rFonts w:ascii="宋体" w:hAnsi="宋体" w:hint="eastAsia"/>
          <w:sz w:val="32"/>
          <w:lang w:val="en-US"/>
        </w:rPr>
        <w:t>中心财政经费中无</w:t>
      </w:r>
      <w:r w:rsidR="006B03E1">
        <w:rPr>
          <w:rFonts w:ascii="宋体" w:hAnsi="宋体" w:hint="eastAsia"/>
          <w:sz w:val="32"/>
          <w:lang w:val="en-US"/>
        </w:rPr>
        <w:t>“</w:t>
      </w:r>
      <w:r>
        <w:rPr>
          <w:rFonts w:ascii="宋体" w:hAnsi="宋体" w:hint="eastAsia"/>
          <w:sz w:val="32"/>
          <w:lang w:val="en-US"/>
        </w:rPr>
        <w:t>三公</w:t>
      </w:r>
      <w:r w:rsidR="006B03E1">
        <w:rPr>
          <w:rFonts w:ascii="宋体" w:hAnsi="宋体" w:hint="eastAsia"/>
          <w:sz w:val="32"/>
          <w:lang w:val="en-US"/>
        </w:rPr>
        <w:t>”</w:t>
      </w:r>
      <w:r>
        <w:rPr>
          <w:rFonts w:ascii="宋体" w:hAnsi="宋体" w:hint="eastAsia"/>
          <w:sz w:val="32"/>
          <w:lang w:val="en-US"/>
        </w:rPr>
        <w:t>经费预算。</w:t>
      </w:r>
    </w:p>
    <w:p w:rsidR="009D73DE" w:rsidRDefault="0072418C" w:rsidP="001B3B28">
      <w:pPr>
        <w:pStyle w:val="2"/>
        <w:spacing w:before="100" w:afterLines="50"/>
        <w:ind w:left="0" w:firstLineChars="300" w:firstLine="964"/>
        <w:rPr>
          <w:rFonts w:ascii="宋体" w:hAnsi="宋体"/>
        </w:rPr>
      </w:pPr>
      <w:bookmarkStart w:id="51" w:name="_Toc24108"/>
      <w:r>
        <w:rPr>
          <w:rFonts w:ascii="宋体" w:hAnsi="宋体"/>
        </w:rPr>
        <w:t>（一）</w:t>
      </w:r>
      <w:r>
        <w:rPr>
          <w:rFonts w:ascii="宋体" w:hAnsi="宋体" w:hint="eastAsia"/>
          <w:lang w:val="en-US"/>
        </w:rPr>
        <w:t>公务接待</w:t>
      </w:r>
      <w:proofErr w:type="gramStart"/>
      <w:r>
        <w:rPr>
          <w:rFonts w:ascii="宋体" w:hAnsi="宋体" w:hint="eastAsia"/>
          <w:lang w:val="en-US"/>
        </w:rPr>
        <w:t>费变化</w:t>
      </w:r>
      <w:proofErr w:type="gramEnd"/>
      <w:r>
        <w:rPr>
          <w:rFonts w:ascii="宋体" w:hAnsi="宋体" w:hint="eastAsia"/>
          <w:lang w:val="en-US"/>
        </w:rPr>
        <w:t>情况</w:t>
      </w:r>
      <w:bookmarkEnd w:id="51"/>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sz w:val="32"/>
          <w:lang w:val="en-US"/>
        </w:rPr>
        <w:t>公务接待费</w:t>
      </w:r>
      <w:r w:rsidR="00DB45A0">
        <w:rPr>
          <w:rFonts w:ascii="宋体" w:hAnsi="宋体" w:hint="eastAsia"/>
          <w:sz w:val="32"/>
          <w:lang w:val="en-US"/>
        </w:rPr>
        <w:t>0</w:t>
      </w:r>
      <w:r>
        <w:rPr>
          <w:rFonts w:ascii="宋体" w:hAnsi="宋体"/>
          <w:sz w:val="32"/>
          <w:lang w:val="en-US"/>
        </w:rPr>
        <w:t>万元。主要原因是厉行节约，压缩接待规模和接待费用。</w:t>
      </w:r>
    </w:p>
    <w:p w:rsidR="009D73DE" w:rsidRDefault="0072418C" w:rsidP="001B3B28">
      <w:pPr>
        <w:pStyle w:val="2"/>
        <w:spacing w:before="100" w:afterLines="50"/>
        <w:ind w:left="0" w:firstLineChars="300" w:firstLine="964"/>
        <w:rPr>
          <w:rFonts w:ascii="宋体" w:hAnsi="宋体"/>
        </w:rPr>
      </w:pPr>
      <w:bookmarkStart w:id="52" w:name="_Toc3483"/>
      <w:r>
        <w:rPr>
          <w:rFonts w:ascii="宋体" w:hAnsi="宋体"/>
        </w:rPr>
        <w:t>（</w:t>
      </w:r>
      <w:r>
        <w:rPr>
          <w:rFonts w:ascii="宋体" w:hAnsi="宋体" w:hint="eastAsia"/>
          <w:lang w:val="en-US"/>
        </w:rPr>
        <w:t>二</w:t>
      </w:r>
      <w:r>
        <w:rPr>
          <w:rFonts w:ascii="宋体" w:hAnsi="宋体"/>
        </w:rPr>
        <w:t>）</w:t>
      </w:r>
      <w:r>
        <w:rPr>
          <w:rFonts w:ascii="宋体" w:hAnsi="宋体" w:hint="eastAsia"/>
          <w:lang w:val="en-US"/>
        </w:rPr>
        <w:t>公务用车购置及运行维护费变化情况</w:t>
      </w:r>
      <w:bookmarkEnd w:id="52"/>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sz w:val="32"/>
          <w:lang w:val="en-US"/>
        </w:rPr>
        <w:t>公务用车购置及运行维护费</w:t>
      </w:r>
      <w:r w:rsidR="00DB45A0">
        <w:rPr>
          <w:rFonts w:ascii="宋体" w:hAnsi="宋体" w:hint="eastAsia"/>
          <w:sz w:val="32"/>
          <w:lang w:val="en-US"/>
        </w:rPr>
        <w:t>0</w:t>
      </w:r>
      <w:r>
        <w:rPr>
          <w:rFonts w:ascii="宋体" w:hAnsi="宋体"/>
          <w:sz w:val="32"/>
          <w:lang w:val="en-US"/>
        </w:rPr>
        <w:t>万元。主要原因是厉行节约，规范公务出行，尽量乘坐公共交通工具。</w:t>
      </w:r>
    </w:p>
    <w:p w:rsidR="009D73DE" w:rsidRDefault="0072418C" w:rsidP="001B3B28">
      <w:pPr>
        <w:pStyle w:val="a3"/>
        <w:spacing w:before="300" w:afterLines="50"/>
        <w:ind w:firstLineChars="200" w:firstLine="640"/>
        <w:outlineLvl w:val="1"/>
        <w:rPr>
          <w:rFonts w:ascii="宋体" w:eastAsia="黑体" w:hAnsi="宋体"/>
          <w:color w:val="333333"/>
        </w:rPr>
      </w:pPr>
      <w:bookmarkStart w:id="53" w:name="_Toc27419"/>
      <w:r>
        <w:rPr>
          <w:rFonts w:ascii="宋体" w:eastAsia="黑体" w:hAnsi="宋体" w:hint="eastAsia"/>
          <w:color w:val="333333"/>
        </w:rPr>
        <w:t>六、政府性基金预算支出情况说明</w:t>
      </w:r>
      <w:bookmarkEnd w:id="53"/>
    </w:p>
    <w:p w:rsidR="00A56970" w:rsidRDefault="00A56970"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lastRenderedPageBreak/>
        <w:t>中心</w:t>
      </w:r>
      <w:r w:rsidR="0072418C">
        <w:rPr>
          <w:rFonts w:ascii="宋体" w:hAnsi="宋体" w:hint="eastAsia"/>
          <w:sz w:val="32"/>
          <w:lang w:val="en-US"/>
        </w:rPr>
        <w:t>202</w:t>
      </w:r>
      <w:r w:rsidR="00930CDF">
        <w:rPr>
          <w:rFonts w:ascii="宋体" w:hAnsi="宋体" w:hint="eastAsia"/>
          <w:sz w:val="32"/>
          <w:lang w:val="en-US"/>
        </w:rPr>
        <w:t>6</w:t>
      </w:r>
      <w:r w:rsidR="0072418C">
        <w:rPr>
          <w:rFonts w:ascii="宋体" w:hAnsi="宋体"/>
          <w:sz w:val="32"/>
          <w:lang w:val="en-US"/>
        </w:rPr>
        <w:t>年政府性基金预算拨款安排支出</w:t>
      </w:r>
      <w:r>
        <w:rPr>
          <w:rFonts w:ascii="宋体" w:hAnsi="宋体" w:hint="eastAsia"/>
          <w:sz w:val="32"/>
          <w:lang w:val="en-US"/>
        </w:rPr>
        <w:t>0</w:t>
      </w:r>
      <w:r w:rsidR="0072418C">
        <w:rPr>
          <w:rFonts w:ascii="宋体" w:hAnsi="宋体" w:hint="eastAsia"/>
          <w:sz w:val="32"/>
          <w:lang w:val="en-US"/>
        </w:rPr>
        <w:t>万元，</w:t>
      </w:r>
      <w:bookmarkStart w:id="54" w:name="_Toc17512"/>
      <w:r>
        <w:rPr>
          <w:rFonts w:ascii="宋体" w:hAnsi="宋体" w:hint="eastAsia"/>
          <w:sz w:val="32"/>
          <w:lang w:val="en-US"/>
        </w:rPr>
        <w:t>中心无政府性基金预算拨款支出。</w:t>
      </w:r>
    </w:p>
    <w:p w:rsidR="009D73DE" w:rsidRPr="00A56970" w:rsidRDefault="0072418C" w:rsidP="001B3B28">
      <w:pPr>
        <w:tabs>
          <w:tab w:val="left" w:pos="1784"/>
        </w:tabs>
        <w:spacing w:beforeLines="100" w:afterLines="50" w:line="560" w:lineRule="exact"/>
        <w:ind w:rightChars="300" w:right="660" w:firstLineChars="200" w:firstLine="640"/>
        <w:rPr>
          <w:rFonts w:eastAsia="黑体"/>
          <w:color w:val="333333"/>
          <w:sz w:val="32"/>
          <w:szCs w:val="32"/>
        </w:rPr>
      </w:pPr>
      <w:r w:rsidRPr="00A56970">
        <w:rPr>
          <w:rFonts w:eastAsia="黑体" w:hint="eastAsia"/>
          <w:color w:val="333333"/>
          <w:sz w:val="32"/>
          <w:szCs w:val="32"/>
          <w:lang w:val="en-US"/>
        </w:rPr>
        <w:t>七、</w:t>
      </w:r>
      <w:r w:rsidRPr="00A56970">
        <w:rPr>
          <w:rFonts w:eastAsia="黑体" w:hint="eastAsia"/>
          <w:color w:val="333333"/>
          <w:sz w:val="32"/>
          <w:szCs w:val="32"/>
        </w:rPr>
        <w:t>国有资本经营预算情况说明</w:t>
      </w:r>
      <w:bookmarkEnd w:id="54"/>
    </w:p>
    <w:p w:rsidR="00D80500" w:rsidRDefault="00D80500"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中心</w:t>
      </w:r>
      <w:r w:rsidR="0072418C">
        <w:rPr>
          <w:rFonts w:ascii="宋体" w:hAnsi="宋体" w:hint="eastAsia"/>
          <w:sz w:val="32"/>
          <w:lang w:val="en-US"/>
        </w:rPr>
        <w:t>202</w:t>
      </w:r>
      <w:r w:rsidR="00930CDF">
        <w:rPr>
          <w:rFonts w:ascii="宋体" w:hAnsi="宋体" w:hint="eastAsia"/>
          <w:sz w:val="32"/>
          <w:lang w:val="en-US"/>
        </w:rPr>
        <w:t>6</w:t>
      </w:r>
      <w:r w:rsidR="0072418C">
        <w:rPr>
          <w:rFonts w:ascii="宋体" w:hAnsi="宋体" w:hint="eastAsia"/>
          <w:sz w:val="32"/>
          <w:lang w:val="en-US"/>
        </w:rPr>
        <w:t>年国有资本经营预算拨款安排支出</w:t>
      </w:r>
      <w:r>
        <w:rPr>
          <w:rFonts w:ascii="宋体" w:hAnsi="宋体" w:hint="eastAsia"/>
          <w:sz w:val="32"/>
          <w:lang w:val="en-US"/>
        </w:rPr>
        <w:t>0</w:t>
      </w:r>
      <w:r w:rsidR="0072418C">
        <w:rPr>
          <w:rFonts w:ascii="宋体" w:hAnsi="宋体" w:hint="eastAsia"/>
          <w:sz w:val="32"/>
          <w:lang w:val="en-US"/>
        </w:rPr>
        <w:t>万元</w:t>
      </w:r>
      <w:r w:rsidR="0072418C">
        <w:rPr>
          <w:rFonts w:ascii="宋体" w:hAnsi="宋体" w:hint="eastAsia"/>
          <w:sz w:val="32"/>
          <w:lang w:val="en-US"/>
        </w:rPr>
        <w:t>,</w:t>
      </w:r>
      <w:bookmarkStart w:id="55" w:name="_Toc904"/>
      <w:r w:rsidRPr="00D80500">
        <w:rPr>
          <w:rFonts w:hint="eastAsia"/>
          <w:sz w:val="32"/>
          <w:lang w:val="en-US"/>
        </w:rPr>
        <w:t xml:space="preserve"> </w:t>
      </w:r>
      <w:r>
        <w:rPr>
          <w:rFonts w:ascii="宋体" w:hAnsi="宋体" w:hint="eastAsia"/>
          <w:sz w:val="32"/>
          <w:lang w:val="en-US"/>
        </w:rPr>
        <w:t>中心无国有资本经营。</w:t>
      </w:r>
    </w:p>
    <w:p w:rsidR="009D73DE" w:rsidRPr="00D80500" w:rsidRDefault="0072418C" w:rsidP="001B3B28">
      <w:pPr>
        <w:tabs>
          <w:tab w:val="left" w:pos="1784"/>
        </w:tabs>
        <w:spacing w:beforeLines="100" w:afterLines="50" w:line="560" w:lineRule="exact"/>
        <w:ind w:rightChars="300" w:right="660" w:firstLineChars="200" w:firstLine="640"/>
        <w:rPr>
          <w:rFonts w:eastAsia="仿宋_GB2312"/>
          <w:sz w:val="32"/>
          <w:szCs w:val="32"/>
          <w:lang w:val="en-US"/>
        </w:rPr>
      </w:pPr>
      <w:r w:rsidRPr="00D80500">
        <w:rPr>
          <w:rFonts w:eastAsia="黑体" w:hint="eastAsia"/>
          <w:color w:val="333333"/>
          <w:sz w:val="32"/>
          <w:szCs w:val="32"/>
          <w:lang w:val="en-US"/>
        </w:rPr>
        <w:t>八、其他重要事项的情况说明</w:t>
      </w:r>
      <w:bookmarkEnd w:id="55"/>
    </w:p>
    <w:p w:rsidR="009D73DE" w:rsidRDefault="0072418C" w:rsidP="001B3B28">
      <w:pPr>
        <w:pStyle w:val="2"/>
        <w:spacing w:before="100" w:afterLines="50"/>
        <w:ind w:left="0" w:firstLineChars="300" w:firstLine="964"/>
        <w:rPr>
          <w:rFonts w:ascii="宋体" w:hAnsi="宋体"/>
          <w:lang w:val="en-US"/>
        </w:rPr>
      </w:pPr>
      <w:bookmarkStart w:id="56" w:name="_Toc17345"/>
      <w:r>
        <w:rPr>
          <w:rFonts w:ascii="宋体" w:hAnsi="宋体"/>
        </w:rPr>
        <w:t>（一）机关运行经费情况</w:t>
      </w:r>
      <w:bookmarkEnd w:id="56"/>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202</w:t>
      </w:r>
      <w:r w:rsidR="00930CDF">
        <w:rPr>
          <w:rFonts w:ascii="宋体" w:hAnsi="宋体" w:hint="eastAsia"/>
          <w:sz w:val="32"/>
          <w:lang w:val="en-US"/>
        </w:rPr>
        <w:t>6</w:t>
      </w:r>
      <w:r>
        <w:rPr>
          <w:rFonts w:ascii="宋体" w:hAnsi="宋体" w:hint="eastAsia"/>
          <w:sz w:val="32"/>
          <w:lang w:val="en-US"/>
        </w:rPr>
        <w:t>年</w:t>
      </w:r>
      <w:r w:rsidR="006D0DE1">
        <w:rPr>
          <w:rFonts w:ascii="宋体" w:hAnsi="宋体" w:hint="eastAsia"/>
          <w:sz w:val="32"/>
          <w:lang w:val="en-US"/>
        </w:rPr>
        <w:t>无</w:t>
      </w:r>
      <w:r>
        <w:rPr>
          <w:rFonts w:ascii="宋体" w:hAnsi="宋体" w:hint="eastAsia"/>
          <w:sz w:val="32"/>
          <w:lang w:val="en-US"/>
        </w:rPr>
        <w:t>。</w:t>
      </w:r>
    </w:p>
    <w:p w:rsidR="009D73DE" w:rsidRDefault="0072418C" w:rsidP="001B3B28">
      <w:pPr>
        <w:pStyle w:val="2"/>
        <w:spacing w:before="100" w:afterLines="50"/>
        <w:ind w:left="0" w:firstLineChars="300" w:firstLine="964"/>
        <w:rPr>
          <w:rFonts w:ascii="宋体" w:hAnsi="宋体"/>
        </w:rPr>
      </w:pPr>
      <w:bookmarkStart w:id="57" w:name="_Toc11837"/>
      <w:r>
        <w:rPr>
          <w:rFonts w:ascii="宋体" w:hAnsi="宋体"/>
        </w:rPr>
        <w:t>（二）政府采购情况</w:t>
      </w:r>
      <w:bookmarkEnd w:id="57"/>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202</w:t>
      </w:r>
      <w:r w:rsidR="00930CDF">
        <w:rPr>
          <w:rFonts w:ascii="宋体" w:hAnsi="宋体" w:hint="eastAsia"/>
          <w:sz w:val="32"/>
          <w:lang w:val="en-US"/>
        </w:rPr>
        <w:t>6</w:t>
      </w:r>
      <w:r>
        <w:rPr>
          <w:rFonts w:ascii="宋体" w:hAnsi="宋体" w:hint="eastAsia"/>
          <w:sz w:val="32"/>
          <w:lang w:val="en-US"/>
        </w:rPr>
        <w:t>年，</w:t>
      </w:r>
      <w:r w:rsidR="006D0DE1">
        <w:rPr>
          <w:rFonts w:ascii="宋体" w:hAnsi="宋体" w:hint="eastAsia"/>
          <w:sz w:val="32"/>
          <w:lang w:val="en-US"/>
        </w:rPr>
        <w:t>中心</w:t>
      </w:r>
      <w:r>
        <w:rPr>
          <w:rFonts w:ascii="宋体" w:hAnsi="宋体" w:hint="eastAsia"/>
          <w:sz w:val="32"/>
          <w:lang w:val="en-US"/>
        </w:rPr>
        <w:t>政府采购项目</w:t>
      </w:r>
      <w:r w:rsidR="006D0DE1">
        <w:rPr>
          <w:rFonts w:ascii="宋体" w:hAnsi="宋体" w:hint="eastAsia"/>
          <w:sz w:val="32"/>
          <w:lang w:val="en-US"/>
        </w:rPr>
        <w:t>0</w:t>
      </w:r>
      <w:r>
        <w:rPr>
          <w:rFonts w:ascii="宋体" w:hAnsi="宋体" w:hint="eastAsia"/>
          <w:sz w:val="32"/>
          <w:lang w:val="en-US"/>
        </w:rPr>
        <w:t>万元。其中，政府采购货物预算</w:t>
      </w:r>
      <w:r w:rsidR="006D0DE1">
        <w:rPr>
          <w:rFonts w:ascii="宋体" w:hAnsi="宋体" w:hint="eastAsia"/>
          <w:sz w:val="32"/>
          <w:lang w:val="en-US"/>
        </w:rPr>
        <w:t>0</w:t>
      </w:r>
      <w:r>
        <w:rPr>
          <w:rFonts w:ascii="宋体" w:hAnsi="宋体" w:hint="eastAsia"/>
          <w:sz w:val="32"/>
          <w:lang w:val="en-US"/>
        </w:rPr>
        <w:t>万元；政府采购工程预算</w:t>
      </w:r>
      <w:r w:rsidR="006D0DE1">
        <w:rPr>
          <w:rFonts w:ascii="宋体" w:hAnsi="宋体" w:hint="eastAsia"/>
          <w:sz w:val="32"/>
          <w:lang w:val="en-US"/>
        </w:rPr>
        <w:t>0</w:t>
      </w:r>
      <w:r>
        <w:rPr>
          <w:rFonts w:ascii="宋体" w:hAnsi="宋体" w:hint="eastAsia"/>
          <w:sz w:val="32"/>
          <w:lang w:val="en-US"/>
        </w:rPr>
        <w:t>万元；政府采购服务预算</w:t>
      </w:r>
      <w:r w:rsidR="006D0DE1">
        <w:rPr>
          <w:rFonts w:ascii="宋体" w:hAnsi="宋体" w:hint="eastAsia"/>
          <w:sz w:val="32"/>
          <w:lang w:val="en-US"/>
        </w:rPr>
        <w:t>0</w:t>
      </w:r>
      <w:r>
        <w:rPr>
          <w:rFonts w:ascii="宋体" w:hAnsi="宋体" w:hint="eastAsia"/>
          <w:sz w:val="32"/>
          <w:lang w:val="en-US"/>
        </w:rPr>
        <w:t>万元。</w:t>
      </w:r>
    </w:p>
    <w:p w:rsidR="009D73DE" w:rsidRDefault="0072418C" w:rsidP="001B3B28">
      <w:pPr>
        <w:pStyle w:val="2"/>
        <w:spacing w:before="100" w:afterLines="50"/>
        <w:ind w:left="0" w:firstLineChars="300" w:firstLine="964"/>
        <w:rPr>
          <w:rFonts w:ascii="宋体" w:hAnsi="宋体"/>
        </w:rPr>
      </w:pPr>
      <w:bookmarkStart w:id="58" w:name="_Toc16771"/>
      <w:r>
        <w:rPr>
          <w:rFonts w:ascii="宋体" w:hAnsi="宋体"/>
        </w:rPr>
        <w:t>（三）国有资产占有使用情况</w:t>
      </w:r>
      <w:bookmarkEnd w:id="58"/>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截至</w:t>
      </w:r>
      <w:r>
        <w:rPr>
          <w:rFonts w:ascii="宋体" w:hAnsi="宋体" w:hint="eastAsia"/>
          <w:sz w:val="32"/>
          <w:lang w:val="en-US"/>
        </w:rPr>
        <w:t>202</w:t>
      </w:r>
      <w:r w:rsidR="00930CDF">
        <w:rPr>
          <w:rFonts w:ascii="宋体" w:hAnsi="宋体" w:hint="eastAsia"/>
          <w:sz w:val="32"/>
          <w:lang w:val="en-US"/>
        </w:rPr>
        <w:t>6</w:t>
      </w:r>
      <w:r>
        <w:rPr>
          <w:rFonts w:ascii="宋体" w:hAnsi="宋体" w:hint="eastAsia"/>
          <w:sz w:val="32"/>
          <w:lang w:val="en-US"/>
        </w:rPr>
        <w:t>年底，</w:t>
      </w:r>
      <w:r w:rsidR="0052348E">
        <w:rPr>
          <w:rFonts w:ascii="宋体" w:hAnsi="宋体" w:hint="eastAsia"/>
          <w:sz w:val="32"/>
          <w:lang w:val="en-US"/>
        </w:rPr>
        <w:t>中心</w:t>
      </w:r>
      <w:r>
        <w:rPr>
          <w:rFonts w:ascii="宋体" w:hAnsi="宋体" w:hint="eastAsia"/>
          <w:sz w:val="32"/>
          <w:lang w:val="en-US"/>
        </w:rPr>
        <w:t>共有车辆</w:t>
      </w:r>
      <w:r w:rsidR="0052348E">
        <w:rPr>
          <w:rFonts w:ascii="宋体" w:hAnsi="宋体" w:hint="eastAsia"/>
          <w:sz w:val="32"/>
          <w:lang w:val="en-US"/>
        </w:rPr>
        <w:t>1</w:t>
      </w:r>
      <w:r>
        <w:rPr>
          <w:rFonts w:ascii="宋体" w:hAnsi="宋体" w:hint="eastAsia"/>
          <w:sz w:val="32"/>
          <w:lang w:val="en-US"/>
        </w:rPr>
        <w:t>辆。单位价值</w:t>
      </w:r>
      <w:r>
        <w:rPr>
          <w:rFonts w:ascii="宋体" w:hAnsi="宋体" w:hint="eastAsia"/>
          <w:sz w:val="32"/>
          <w:lang w:val="en-US"/>
        </w:rPr>
        <w:t>100</w:t>
      </w:r>
      <w:r>
        <w:rPr>
          <w:rFonts w:ascii="宋体" w:hAnsi="宋体" w:hint="eastAsia"/>
          <w:sz w:val="32"/>
          <w:lang w:val="en-US"/>
        </w:rPr>
        <w:t>万元以上大型设备</w:t>
      </w:r>
      <w:r w:rsidR="0052348E">
        <w:rPr>
          <w:rFonts w:ascii="宋体" w:hAnsi="宋体" w:hint="eastAsia"/>
          <w:sz w:val="32"/>
          <w:lang w:val="en-US"/>
        </w:rPr>
        <w:t>0</w:t>
      </w:r>
      <w:r>
        <w:rPr>
          <w:rFonts w:ascii="宋体" w:hAnsi="宋体" w:hint="eastAsia"/>
          <w:sz w:val="32"/>
          <w:lang w:val="en-US"/>
        </w:rPr>
        <w:t>套。</w:t>
      </w:r>
    </w:p>
    <w:p w:rsidR="009D73DE" w:rsidRDefault="0072418C" w:rsidP="001B3B28">
      <w:pPr>
        <w:pStyle w:val="2"/>
        <w:spacing w:before="100" w:afterLines="50"/>
        <w:ind w:left="0" w:firstLineChars="300" w:firstLine="964"/>
        <w:rPr>
          <w:rFonts w:ascii="宋体" w:hAnsi="宋体"/>
        </w:rPr>
      </w:pPr>
      <w:bookmarkStart w:id="59" w:name="_Toc21233"/>
      <w:r>
        <w:rPr>
          <w:rFonts w:ascii="宋体" w:hAnsi="宋体" w:hint="eastAsia"/>
        </w:rPr>
        <w:t>（</w:t>
      </w:r>
      <w:r>
        <w:rPr>
          <w:rFonts w:ascii="宋体" w:hAnsi="宋体" w:hint="eastAsia"/>
          <w:lang w:val="en-US"/>
        </w:rPr>
        <w:t>四</w:t>
      </w:r>
      <w:r>
        <w:rPr>
          <w:rFonts w:ascii="宋体" w:hAnsi="宋体" w:hint="eastAsia"/>
        </w:rPr>
        <w:t>）</w:t>
      </w:r>
      <w:r>
        <w:rPr>
          <w:rFonts w:ascii="宋体" w:hAnsi="宋体"/>
        </w:rPr>
        <w:t>预算绩效情况</w:t>
      </w:r>
      <w:bookmarkEnd w:id="59"/>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pacing w:val="6"/>
        </w:rPr>
      </w:pPr>
      <w:r>
        <w:rPr>
          <w:rFonts w:ascii="宋体" w:hAnsi="宋体" w:hint="eastAsia"/>
          <w:sz w:val="32"/>
          <w:lang w:val="en-US"/>
        </w:rPr>
        <w:t>202</w:t>
      </w:r>
      <w:r w:rsidR="00930CDF">
        <w:rPr>
          <w:rFonts w:ascii="宋体" w:hAnsi="宋体" w:hint="eastAsia"/>
          <w:sz w:val="32"/>
          <w:lang w:val="en-US"/>
        </w:rPr>
        <w:t>6</w:t>
      </w:r>
      <w:r>
        <w:rPr>
          <w:rFonts w:ascii="宋体" w:hAnsi="宋体" w:hint="eastAsia"/>
          <w:sz w:val="32"/>
          <w:lang w:val="en-US"/>
        </w:rPr>
        <w:t>年</w:t>
      </w:r>
      <w:r w:rsidR="007039A0">
        <w:rPr>
          <w:rFonts w:ascii="宋体" w:hAnsi="宋体" w:hint="eastAsia"/>
          <w:sz w:val="32"/>
          <w:lang w:val="en-US"/>
        </w:rPr>
        <w:t>中心</w:t>
      </w:r>
      <w:r>
        <w:rPr>
          <w:rFonts w:ascii="宋体" w:hAnsi="宋体" w:hint="eastAsia"/>
          <w:sz w:val="32"/>
          <w:lang w:val="en-US"/>
        </w:rPr>
        <w:t>开展绩效目标管理的项目</w:t>
      </w:r>
      <w:r w:rsidR="00110802">
        <w:rPr>
          <w:rFonts w:ascii="宋体" w:hAnsi="宋体" w:hint="eastAsia"/>
          <w:sz w:val="32"/>
          <w:lang w:val="en-US"/>
        </w:rPr>
        <w:t>0</w:t>
      </w:r>
      <w:r>
        <w:rPr>
          <w:rFonts w:ascii="宋体" w:hAnsi="宋体" w:hint="eastAsia"/>
          <w:sz w:val="32"/>
          <w:lang w:val="en-US"/>
        </w:rPr>
        <w:t>个，涉及预算</w:t>
      </w:r>
      <w:r w:rsidR="00110802">
        <w:rPr>
          <w:rFonts w:ascii="宋体" w:hAnsi="宋体" w:hint="eastAsia"/>
          <w:sz w:val="32"/>
          <w:lang w:val="en-US"/>
        </w:rPr>
        <w:t>0</w:t>
      </w:r>
      <w:r>
        <w:rPr>
          <w:rFonts w:ascii="宋体" w:hAnsi="宋体" w:hint="eastAsia"/>
          <w:sz w:val="32"/>
          <w:lang w:val="en-US"/>
        </w:rPr>
        <w:t>万元。其中：人员类项目</w:t>
      </w:r>
      <w:r w:rsidR="00110802">
        <w:rPr>
          <w:rFonts w:ascii="宋体" w:hAnsi="宋体" w:hint="eastAsia"/>
          <w:sz w:val="32"/>
          <w:lang w:val="en-US"/>
        </w:rPr>
        <w:t>0</w:t>
      </w:r>
      <w:r>
        <w:rPr>
          <w:rFonts w:ascii="宋体" w:hAnsi="宋体" w:hint="eastAsia"/>
          <w:sz w:val="32"/>
          <w:lang w:val="en-US"/>
        </w:rPr>
        <w:t>个，涉及预算</w:t>
      </w:r>
      <w:r w:rsidR="00110802">
        <w:rPr>
          <w:rFonts w:ascii="宋体" w:hAnsi="宋体" w:hint="eastAsia"/>
          <w:sz w:val="32"/>
          <w:lang w:val="en-US"/>
        </w:rPr>
        <w:t>0</w:t>
      </w:r>
      <w:r>
        <w:rPr>
          <w:rFonts w:ascii="宋体" w:hAnsi="宋体" w:hint="eastAsia"/>
          <w:sz w:val="32"/>
          <w:lang w:val="en-US"/>
        </w:rPr>
        <w:t>万元；运转类项目</w:t>
      </w:r>
      <w:r w:rsidR="00110802">
        <w:rPr>
          <w:rFonts w:ascii="宋体" w:hAnsi="宋体" w:hint="eastAsia"/>
          <w:sz w:val="32"/>
          <w:lang w:val="en-US"/>
        </w:rPr>
        <w:t>0</w:t>
      </w:r>
      <w:r>
        <w:rPr>
          <w:rFonts w:ascii="宋体" w:hAnsi="宋体" w:hint="eastAsia"/>
          <w:sz w:val="32"/>
          <w:lang w:val="en-US"/>
        </w:rPr>
        <w:t>个，涉及预算</w:t>
      </w:r>
      <w:r w:rsidR="00110802">
        <w:rPr>
          <w:rFonts w:ascii="宋体" w:hAnsi="宋体" w:hint="eastAsia"/>
          <w:sz w:val="32"/>
          <w:lang w:val="en-US"/>
        </w:rPr>
        <w:t>0</w:t>
      </w:r>
      <w:r>
        <w:rPr>
          <w:rFonts w:ascii="宋体" w:hAnsi="宋体" w:hint="eastAsia"/>
          <w:sz w:val="32"/>
          <w:lang w:val="en-US"/>
        </w:rPr>
        <w:t>万元；特定目标类项目</w:t>
      </w:r>
      <w:r>
        <w:rPr>
          <w:rFonts w:ascii="宋体" w:hAnsi="宋体" w:hint="eastAsia"/>
          <w:sz w:val="32"/>
          <w:lang w:val="en-US"/>
        </w:rPr>
        <w:t xml:space="preserve"> </w:t>
      </w:r>
      <w:r w:rsidR="00110802">
        <w:rPr>
          <w:rFonts w:ascii="宋体" w:hAnsi="宋体" w:hint="eastAsia"/>
          <w:sz w:val="32"/>
          <w:lang w:val="en-US"/>
        </w:rPr>
        <w:t>0</w:t>
      </w:r>
      <w:r>
        <w:rPr>
          <w:rFonts w:ascii="宋体" w:hAnsi="宋体" w:hint="eastAsia"/>
          <w:sz w:val="32"/>
          <w:lang w:val="en-US"/>
        </w:rPr>
        <w:t>个，涉及预算</w:t>
      </w:r>
      <w:r w:rsidR="00110802">
        <w:rPr>
          <w:rFonts w:ascii="宋体" w:hAnsi="宋体" w:hint="eastAsia"/>
          <w:sz w:val="32"/>
          <w:lang w:val="en-US"/>
        </w:rPr>
        <w:t>0</w:t>
      </w:r>
      <w:r>
        <w:rPr>
          <w:rFonts w:ascii="宋体" w:hAnsi="宋体" w:hint="eastAsia"/>
          <w:sz w:val="32"/>
          <w:lang w:val="en-US"/>
        </w:rPr>
        <w:t>万元。</w:t>
      </w:r>
    </w:p>
    <w:p w:rsidR="009D73DE" w:rsidRDefault="009D73DE">
      <w:pPr>
        <w:pStyle w:val="a3"/>
        <w:jc w:val="both"/>
        <w:rPr>
          <w:rFonts w:ascii="宋体" w:hAnsi="宋体"/>
          <w:spacing w:val="6"/>
        </w:rPr>
        <w:sectPr w:rsidR="009D73DE">
          <w:headerReference w:type="default" r:id="rId12"/>
          <w:footerReference w:type="default" r:id="rId13"/>
          <w:pgSz w:w="11910" w:h="16840"/>
          <w:pgMar w:top="1587" w:right="964" w:bottom="1701" w:left="1134" w:header="737" w:footer="737" w:gutter="0"/>
          <w:cols w:space="0"/>
        </w:sectPr>
      </w:pPr>
    </w:p>
    <w:p w:rsidR="009D73DE" w:rsidRDefault="009D73DE"/>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9D73DE">
      <w:pPr>
        <w:pStyle w:val="a3"/>
        <w:rPr>
          <w:rFonts w:ascii="宋体" w:hAnsi="宋体"/>
          <w:sz w:val="20"/>
        </w:rPr>
      </w:pPr>
    </w:p>
    <w:p w:rsidR="009D73DE" w:rsidRDefault="0072418C">
      <w:pPr>
        <w:pStyle w:val="a3"/>
        <w:jc w:val="center"/>
        <w:outlineLvl w:val="0"/>
        <w:rPr>
          <w:rFonts w:ascii="宋体" w:eastAsia="方正小标宋简体" w:hAnsi="宋体" w:cs="方正小标宋简体"/>
          <w:sz w:val="52"/>
          <w:szCs w:val="52"/>
          <w:lang w:val="en-US"/>
        </w:rPr>
      </w:pPr>
      <w:bookmarkStart w:id="60" w:name="_Toc12947"/>
      <w:r>
        <w:rPr>
          <w:rFonts w:ascii="宋体" w:eastAsia="方正小标宋简体" w:hAnsi="宋体" w:cs="方正小标宋简体" w:hint="eastAsia"/>
          <w:sz w:val="52"/>
          <w:szCs w:val="52"/>
          <w:lang w:val="en-US"/>
        </w:rPr>
        <w:t>第四部分</w:t>
      </w:r>
      <w:r>
        <w:rPr>
          <w:rFonts w:ascii="宋体" w:eastAsia="方正小标宋简体" w:hAnsi="宋体" w:cs="方正小标宋简体" w:hint="eastAsia"/>
          <w:sz w:val="52"/>
          <w:szCs w:val="52"/>
          <w:lang w:val="en-US"/>
        </w:rPr>
        <w:t xml:space="preserve">  </w:t>
      </w:r>
      <w:r>
        <w:rPr>
          <w:rFonts w:ascii="宋体" w:eastAsia="方正小标宋简体" w:hAnsi="宋体" w:cs="方正小标宋简体" w:hint="eastAsia"/>
          <w:sz w:val="52"/>
          <w:szCs w:val="52"/>
          <w:lang w:val="en-US"/>
        </w:rPr>
        <w:t>名词解释</w:t>
      </w:r>
      <w:bookmarkEnd w:id="60"/>
    </w:p>
    <w:p w:rsidR="009D73DE" w:rsidRDefault="009D73DE">
      <w:pPr>
        <w:rPr>
          <w:sz w:val="20"/>
        </w:rPr>
        <w:sectPr w:rsidR="009D73DE">
          <w:headerReference w:type="default" r:id="rId14"/>
          <w:footerReference w:type="default" r:id="rId15"/>
          <w:pgSz w:w="11910" w:h="16840"/>
          <w:pgMar w:top="1587" w:right="964" w:bottom="1701" w:left="1134" w:header="737" w:footer="737" w:gutter="0"/>
          <w:cols w:space="0"/>
        </w:sectPr>
      </w:pP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lastRenderedPageBreak/>
        <w:t>1.</w:t>
      </w:r>
      <w:r>
        <w:rPr>
          <w:rFonts w:ascii="宋体" w:hAnsi="宋体" w:hint="eastAsia"/>
          <w:sz w:val="32"/>
          <w:lang w:val="en-US"/>
        </w:rPr>
        <w:t>财政拨款收支情况：是指一般公共预算、政府性基金预算、国有资本经营预算拨款收支情况。</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2.</w:t>
      </w:r>
      <w:r>
        <w:rPr>
          <w:rFonts w:ascii="宋体" w:hAnsi="宋体" w:hint="eastAsia"/>
          <w:sz w:val="32"/>
          <w:lang w:val="en-US"/>
        </w:rPr>
        <w:t>一般公共预算拨款收入：指区级财政当年拨付的资金。</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3.</w:t>
      </w:r>
      <w:r>
        <w:rPr>
          <w:rFonts w:ascii="宋体" w:hAnsi="宋体" w:hint="eastAsia"/>
          <w:sz w:val="32"/>
          <w:lang w:val="en-US"/>
        </w:rPr>
        <w:t>事业收入：指事业单位开展专业业务活动及辅助活动所取得的收入。</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4.</w:t>
      </w:r>
      <w:r>
        <w:rPr>
          <w:rFonts w:ascii="宋体" w:hAnsi="宋体" w:hint="eastAsia"/>
          <w:sz w:val="32"/>
          <w:lang w:val="en-US"/>
        </w:rPr>
        <w:t>事业单位经营收入：指事业单位在专业业务活动及其辅助活动之外开展非独立核算经营活动取得的收入。</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5.</w:t>
      </w:r>
      <w:r>
        <w:rPr>
          <w:rFonts w:ascii="宋体" w:hAnsi="宋体" w:hint="eastAsia"/>
          <w:sz w:val="32"/>
          <w:lang w:val="en-US"/>
        </w:rPr>
        <w:t>其他收入：指除上述“一般公共预算拨款收入”、“事业收入”、“事业单位经营收入”等以外的收入。主要是利息收入、国有资产出租收入等。</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6.</w:t>
      </w:r>
      <w:r>
        <w:rPr>
          <w:rFonts w:ascii="宋体" w:hAnsi="宋体" w:hint="eastAsia"/>
          <w:sz w:val="32"/>
          <w:lang w:val="en-US"/>
        </w:rPr>
        <w:t>用事业基金弥补收支差额：指事业单位在当年的收入不足以安排当年支出的情况下，使用以前年度积累的事业基金（事业单位当年收支相抵后按国家规定提取、用于弥补以后年度收支差额的基金）弥补本年度收支缺口的资金。</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7.</w:t>
      </w:r>
      <w:r>
        <w:rPr>
          <w:rFonts w:ascii="宋体" w:hAnsi="宋体" w:hint="eastAsia"/>
          <w:sz w:val="32"/>
          <w:lang w:val="en-US"/>
        </w:rPr>
        <w:t>上年结转：指以前年度尚未完成，结转到本年仍按原规定用途继续使用的资金。</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8.</w:t>
      </w:r>
      <w:r>
        <w:rPr>
          <w:rFonts w:ascii="宋体" w:hAnsi="宋体" w:hint="eastAsia"/>
          <w:sz w:val="32"/>
          <w:lang w:val="en-US"/>
        </w:rPr>
        <w:t>社会保障和就业（类）行政事业单位离退休（款）事业单位离退休（项）：指离退休人员的支出。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9.</w:t>
      </w:r>
      <w:r>
        <w:rPr>
          <w:rFonts w:ascii="宋体" w:hAnsi="宋体" w:hint="eastAsia"/>
          <w:sz w:val="32"/>
          <w:lang w:val="en-US"/>
        </w:rPr>
        <w:t>社会保障和就业（类）行政事业单位离退休（款）未归口管理的行政单位离退休（项）：指离退休人员的支出。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lastRenderedPageBreak/>
        <w:t>10.</w:t>
      </w:r>
      <w:r>
        <w:rPr>
          <w:rFonts w:ascii="宋体" w:hAnsi="宋体" w:hint="eastAsia"/>
          <w:sz w:val="32"/>
          <w:lang w:val="en-US"/>
        </w:rPr>
        <w:t>社会保障和就业（类）行政事业单位离退休（款）机关事业单位基本养老保险缴费支出（项）：指部门实施养老保险制度由单位缴纳的养老保险费的支出。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11.</w:t>
      </w:r>
      <w:r>
        <w:rPr>
          <w:rFonts w:ascii="宋体" w:hAnsi="宋体" w:hint="eastAsia"/>
          <w:sz w:val="32"/>
          <w:lang w:val="en-US"/>
        </w:rPr>
        <w:t>社会保障和就业（类）行政事业单位离退休（款）机关事业单位职业年金缴费支出（项）：指部门实施养老保险制度由单位缴纳的职业年金的支出。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12.</w:t>
      </w:r>
      <w:r>
        <w:rPr>
          <w:rFonts w:ascii="宋体" w:hAnsi="宋体" w:hint="eastAsia"/>
          <w:sz w:val="32"/>
          <w:lang w:val="en-US"/>
        </w:rPr>
        <w:t>社会保障和就业（类）其他社会保障和就业（款）其他社会保障和就业支出（项）：指除上述项目外，其他用于行政事业单位离退休方面的支出。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13.</w:t>
      </w:r>
      <w:r>
        <w:rPr>
          <w:rFonts w:ascii="宋体" w:hAnsi="宋体" w:hint="eastAsia"/>
          <w:sz w:val="32"/>
          <w:lang w:val="en-US"/>
        </w:rPr>
        <w:t>卫生健康（类）行政事业单位医疗（款）行政单位医疗（项）：指行政单位及</w:t>
      </w:r>
      <w:proofErr w:type="gramStart"/>
      <w:r>
        <w:rPr>
          <w:rFonts w:ascii="宋体" w:hAnsi="宋体" w:hint="eastAsia"/>
          <w:sz w:val="32"/>
          <w:lang w:val="en-US"/>
        </w:rPr>
        <w:t>参公管理</w:t>
      </w:r>
      <w:proofErr w:type="gramEnd"/>
      <w:r>
        <w:rPr>
          <w:rFonts w:ascii="宋体" w:hAnsi="宋体" w:hint="eastAsia"/>
          <w:sz w:val="32"/>
          <w:lang w:val="en-US"/>
        </w:rPr>
        <w:t>事业单位用于缴纳单位基本医疗保险支出。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14.</w:t>
      </w:r>
      <w:r>
        <w:rPr>
          <w:rFonts w:ascii="宋体" w:hAnsi="宋体" w:hint="eastAsia"/>
          <w:sz w:val="32"/>
          <w:lang w:val="en-US"/>
        </w:rPr>
        <w:t>卫生健康（类）行政事业单位医疗（款）事业单位医疗（项）：指事业单位用于缴纳单位基本医疗保险支出。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15.</w:t>
      </w:r>
      <w:r>
        <w:rPr>
          <w:rFonts w:ascii="宋体" w:hAnsi="宋体" w:hint="eastAsia"/>
          <w:sz w:val="32"/>
          <w:lang w:val="en-US"/>
        </w:rPr>
        <w:t>卫生健康（类）行政事业单位医疗（款）公务员医疗补助（项）：指行政单位及</w:t>
      </w:r>
      <w:proofErr w:type="gramStart"/>
      <w:r>
        <w:rPr>
          <w:rFonts w:ascii="宋体" w:hAnsi="宋体" w:hint="eastAsia"/>
          <w:sz w:val="32"/>
          <w:lang w:val="en-US"/>
        </w:rPr>
        <w:t>参公管理</w:t>
      </w:r>
      <w:proofErr w:type="gramEnd"/>
      <w:r>
        <w:rPr>
          <w:rFonts w:ascii="宋体" w:hAnsi="宋体" w:hint="eastAsia"/>
          <w:sz w:val="32"/>
          <w:lang w:val="en-US"/>
        </w:rPr>
        <w:t>事业单位用于集中缴纳公务员医疗补助支出。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16.</w:t>
      </w:r>
      <w:r>
        <w:rPr>
          <w:rFonts w:ascii="宋体" w:hAnsi="宋体" w:hint="eastAsia"/>
          <w:sz w:val="32"/>
          <w:lang w:val="en-US"/>
        </w:rPr>
        <w:t>住房保障（类）住房改革支出（款）住房公积金（项）：指由单位及其在职职工按规定缴存的住房公积金支出。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17.</w:t>
      </w:r>
      <w:r>
        <w:rPr>
          <w:rFonts w:ascii="宋体" w:hAnsi="宋体" w:hint="eastAsia"/>
          <w:sz w:val="32"/>
          <w:lang w:val="en-US"/>
        </w:rPr>
        <w:t>基本支出：指为保证机构正常运转，完成日常工作任</w:t>
      </w:r>
      <w:proofErr w:type="gramStart"/>
      <w:r>
        <w:rPr>
          <w:rFonts w:ascii="宋体" w:hAnsi="宋体" w:hint="eastAsia"/>
          <w:sz w:val="32"/>
          <w:lang w:val="en-US"/>
        </w:rPr>
        <w:lastRenderedPageBreak/>
        <w:t>务</w:t>
      </w:r>
      <w:proofErr w:type="gramEnd"/>
      <w:r>
        <w:rPr>
          <w:rFonts w:ascii="宋体" w:hAnsi="宋体" w:hint="eastAsia"/>
          <w:sz w:val="32"/>
          <w:lang w:val="en-US"/>
        </w:rPr>
        <w:t>而发生的人员支出和公用支出。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18.</w:t>
      </w:r>
      <w:r>
        <w:rPr>
          <w:rFonts w:ascii="宋体" w:hAnsi="宋体" w:hint="eastAsia"/>
          <w:sz w:val="32"/>
          <w:lang w:val="en-US"/>
        </w:rPr>
        <w:t>项目支出：指在基本支出之外为完成特定行政任务和事业发展目标所发生的支出。</w:t>
      </w:r>
    </w:p>
    <w:p w:rsidR="009D73DE" w:rsidRDefault="0072418C" w:rsidP="001B3B28">
      <w:pPr>
        <w:pStyle w:val="a6"/>
        <w:tabs>
          <w:tab w:val="left" w:pos="1784"/>
        </w:tabs>
        <w:spacing w:beforeLines="100" w:afterLines="50" w:line="560" w:lineRule="exact"/>
        <w:ind w:leftChars="300" w:left="660" w:rightChars="300" w:right="660" w:firstLineChars="200"/>
        <w:rPr>
          <w:rFonts w:ascii="宋体" w:hAnsi="宋体"/>
          <w:sz w:val="32"/>
          <w:lang w:val="en-US"/>
        </w:rPr>
      </w:pPr>
      <w:r>
        <w:rPr>
          <w:rFonts w:ascii="宋体" w:hAnsi="宋体" w:hint="eastAsia"/>
          <w:sz w:val="32"/>
          <w:lang w:val="en-US"/>
        </w:rPr>
        <w:t>19.</w:t>
      </w:r>
      <w:r>
        <w:rPr>
          <w:rFonts w:ascii="宋体" w:hAnsi="宋体" w:hint="eastAsia"/>
          <w:sz w:val="32"/>
          <w:lang w:val="en-US"/>
        </w:rPr>
        <w:t>纳入预决算管理的“三公”经费，是指部门安排的因公出国（境）费、公务用车购置及运行费和公务接待费。其中，因公出国（境）</w:t>
      </w:r>
      <w:proofErr w:type="gramStart"/>
      <w:r>
        <w:rPr>
          <w:rFonts w:ascii="宋体" w:hAnsi="宋体" w:hint="eastAsia"/>
          <w:sz w:val="32"/>
          <w:lang w:val="en-US"/>
        </w:rPr>
        <w:t>费反映</w:t>
      </w:r>
      <w:proofErr w:type="gramEnd"/>
      <w:r>
        <w:rPr>
          <w:rFonts w:ascii="宋体" w:hAnsi="宋体" w:hint="eastAsia"/>
          <w:sz w:val="32"/>
          <w:lang w:val="en-US"/>
        </w:rPr>
        <w:t>单位公务出国（境）的国际旅费、国外城市间交通费、住宿费、伙食费、培训费、公杂费等支出；公务用车购置及运行</w:t>
      </w:r>
      <w:proofErr w:type="gramStart"/>
      <w:r>
        <w:rPr>
          <w:rFonts w:ascii="宋体" w:hAnsi="宋体" w:hint="eastAsia"/>
          <w:sz w:val="32"/>
          <w:lang w:val="en-US"/>
        </w:rPr>
        <w:t>费反映</w:t>
      </w:r>
      <w:proofErr w:type="gramEnd"/>
      <w:r>
        <w:rPr>
          <w:rFonts w:ascii="宋体" w:hAnsi="宋体" w:hint="eastAsia"/>
          <w:sz w:val="32"/>
          <w:lang w:val="en-US"/>
        </w:rPr>
        <w:t>单位公务用车车辆购置支出（</w:t>
      </w:r>
      <w:proofErr w:type="gramStart"/>
      <w:r>
        <w:rPr>
          <w:rFonts w:ascii="宋体" w:hAnsi="宋体" w:hint="eastAsia"/>
          <w:sz w:val="32"/>
          <w:lang w:val="en-US"/>
        </w:rPr>
        <w:t>含车辆</w:t>
      </w:r>
      <w:proofErr w:type="gramEnd"/>
      <w:r>
        <w:rPr>
          <w:rFonts w:ascii="宋体" w:hAnsi="宋体" w:hint="eastAsia"/>
          <w:sz w:val="32"/>
          <w:lang w:val="en-US"/>
        </w:rPr>
        <w:t>购置税）及租用费、燃料费、维修费、过路过桥费、保险费等支出；公务接待</w:t>
      </w:r>
      <w:proofErr w:type="gramStart"/>
      <w:r>
        <w:rPr>
          <w:rFonts w:ascii="宋体" w:hAnsi="宋体" w:hint="eastAsia"/>
          <w:sz w:val="32"/>
          <w:lang w:val="en-US"/>
        </w:rPr>
        <w:t>费反映</w:t>
      </w:r>
      <w:proofErr w:type="gramEnd"/>
      <w:r>
        <w:rPr>
          <w:rFonts w:ascii="宋体" w:hAnsi="宋体" w:hint="eastAsia"/>
          <w:sz w:val="32"/>
          <w:lang w:val="en-US"/>
        </w:rPr>
        <w:t>单位按规定开支的各类公务接待（含外宾接待）支出。</w:t>
      </w:r>
    </w:p>
    <w:sectPr w:rsidR="009D73DE" w:rsidSect="009D73DE">
      <w:headerReference w:type="default" r:id="rId16"/>
      <w:footerReference w:type="default" r:id="rId17"/>
      <w:pgSz w:w="11910" w:h="16840"/>
      <w:pgMar w:top="1587" w:right="964" w:bottom="1701" w:left="1134" w:header="737" w:footer="737"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131" w:rsidRDefault="00690131">
      <w:r>
        <w:separator/>
      </w:r>
    </w:p>
  </w:endnote>
  <w:endnote w:type="continuationSeparator" w:id="1">
    <w:p w:rsidR="00690131" w:rsidRDefault="00690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embedBold r:id="rId1" w:subsetted="1" w:fontKey="{96D62D55-1CFE-4FA4-A1E4-A730808363A8}"/>
  </w:font>
  <w:font w:name="仿宋_GB2312">
    <w:panose1 w:val="02010609030101010101"/>
    <w:charset w:val="86"/>
    <w:family w:val="modern"/>
    <w:pitch w:val="fixed"/>
    <w:sig w:usb0="00000001" w:usb1="080E0000" w:usb2="00000010" w:usb3="00000000" w:csb0="00040000" w:csb1="00000000"/>
    <w:embedRegular r:id="rId2" w:subsetted="1" w:fontKey="{D86D645C-DF6C-4865-BC94-FB3951442F56}"/>
    <w:embedBold r:id="rId3" w:subsetted="1" w:fontKey="{A1ED8A8D-9AE3-4A09-8B34-33C797BE5F90}"/>
  </w:font>
  <w:font w:name="Arial">
    <w:panose1 w:val="020B0604020202020204"/>
    <w:charset w:val="00"/>
    <w:family w:val="swiss"/>
    <w:pitch w:val="variable"/>
    <w:sig w:usb0="E0002AFF" w:usb1="C0007843" w:usb2="00000009" w:usb3="00000000" w:csb0="000001FF" w:csb1="00000000"/>
  </w:font>
  <w:font w:name="等线">
    <w:altName w:val="微软雅黑"/>
    <w:charset w:val="00"/>
    <w:family w:val="auto"/>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embedRegular r:id="rId4" w:subsetted="1" w:fontKey="{9598C683-DC35-4067-B3D1-B1DA80D5439C}"/>
    <w:embedBold r:id="rId5" w:subsetted="1" w:fontKey="{00B77B62-6D67-498C-AC5A-4D6857DCEA64}"/>
  </w:font>
  <w:font w:name="黑体">
    <w:altName w:val="Arial Unicode MS"/>
    <w:panose1 w:val="0201060906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1B3B28">
    <w:pPr>
      <w:pStyle w:val="a3"/>
      <w:rPr>
        <w:sz w:val="2"/>
      </w:rPr>
    </w:pPr>
    <w:r w:rsidRPr="001B3B28">
      <w:rPr>
        <w:sz w:val="2"/>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9D73DE" w:rsidRDefault="0072418C">
                <w:pPr>
                  <w:pStyle w:val="a4"/>
                </w:pPr>
                <w:r>
                  <w:t xml:space="preserve">— </w:t>
                </w:r>
                <w:r w:rsidR="001B3B28">
                  <w:fldChar w:fldCharType="begin"/>
                </w:r>
                <w:r>
                  <w:instrText xml:space="preserve"> PAGE  \* MERGEFORMAT </w:instrText>
                </w:r>
                <w:r w:rsidR="001B3B28">
                  <w:fldChar w:fldCharType="separate"/>
                </w:r>
                <w:r w:rsidR="001C2D4D">
                  <w:rPr>
                    <w:noProof/>
                  </w:rPr>
                  <w:t>3</w:t>
                </w:r>
                <w:r w:rsidR="001B3B28">
                  <w:fldChar w:fldCharType="end"/>
                </w:r>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1B3B28">
    <w:pPr>
      <w:pStyle w:val="a3"/>
      <w:rPr>
        <w:sz w:val="2"/>
      </w:rPr>
    </w:pPr>
    <w:r w:rsidRPr="001B3B28">
      <w:rPr>
        <w:sz w:val="2"/>
      </w:rPr>
      <w:pict>
        <v:shapetype id="_x0000_t202" coordsize="21600,21600" o:spt="202" path="m,l,21600r21600,l21600,xe">
          <v:stroke joinstyle="miter"/>
          <v:path gradientshapeok="t" o:connecttype="rect"/>
        </v:shapetype>
        <v:shape id="_x0000_s1030"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9D73DE" w:rsidRDefault="0072418C">
                <w:pPr>
                  <w:pStyle w:val="a4"/>
                </w:pPr>
                <w:r>
                  <w:t xml:space="preserve">— </w:t>
                </w:r>
                <w:r w:rsidR="001B3B28">
                  <w:fldChar w:fldCharType="begin"/>
                </w:r>
                <w:r>
                  <w:instrText xml:space="preserve"> PAGE  \* MERGEFORMAT </w:instrText>
                </w:r>
                <w:r w:rsidR="001B3B28">
                  <w:fldChar w:fldCharType="separate"/>
                </w:r>
                <w:r w:rsidR="001C2D4D">
                  <w:rPr>
                    <w:noProof/>
                  </w:rPr>
                  <w:t>6</w:t>
                </w:r>
                <w:r w:rsidR="001B3B28">
                  <w:fldChar w:fldCharType="end"/>
                </w:r>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1B3B28">
    <w:pPr>
      <w:pStyle w:val="a3"/>
      <w:spacing w:line="14" w:lineRule="auto"/>
      <w:rPr>
        <w:sz w:val="20"/>
      </w:rPr>
    </w:pPr>
    <w:r w:rsidRPr="001B3B28">
      <w:pict>
        <v:shapetype id="_x0000_t202" coordsize="21600,21600" o:spt="202" path="m,l,21600r21600,l21600,xe">
          <v:stroke joinstyle="miter"/>
          <v:path gradientshapeok="t" o:connecttype="rect"/>
        </v:shapetype>
        <v:shape id="_x0000_s1029"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9D73DE" w:rsidRDefault="0072418C">
                <w:pPr>
                  <w:pStyle w:val="a4"/>
                </w:pPr>
                <w:r>
                  <w:t xml:space="preserve">— </w:t>
                </w:r>
                <w:r w:rsidR="001B3B28">
                  <w:fldChar w:fldCharType="begin"/>
                </w:r>
                <w:r>
                  <w:instrText xml:space="preserve"> PAGE  \* MERGEFORMAT </w:instrText>
                </w:r>
                <w:r w:rsidR="001B3B28">
                  <w:fldChar w:fldCharType="separate"/>
                </w:r>
                <w:r w:rsidR="001C2D4D">
                  <w:rPr>
                    <w:noProof/>
                  </w:rPr>
                  <w:t>8</w:t>
                </w:r>
                <w:r w:rsidR="001B3B28">
                  <w:fldChar w:fldCharType="end"/>
                </w:r>
                <w:r>
                  <w:t xml:space="preserve"> —</w:t>
                </w:r>
              </w:p>
            </w:txbxContent>
          </v:textbox>
          <w10:wrap anchorx="margin"/>
        </v:shape>
      </w:pict>
    </w:r>
    <w:r w:rsidR="0072418C">
      <w:rPr>
        <w:noProof/>
        <w:lang w:val="en-US" w:bidi="ar-SA"/>
      </w:rPr>
      <w:drawing>
        <wp:anchor distT="0" distB="0" distL="0" distR="0" simplePos="0" relativeHeight="251659264"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1B3B28">
    <w:pPr>
      <w:pStyle w:val="a3"/>
      <w:spacing w:line="14" w:lineRule="auto"/>
      <w:rPr>
        <w:sz w:val="2"/>
      </w:rPr>
    </w:pPr>
    <w:r w:rsidRPr="001B3B28">
      <w:rPr>
        <w:sz w:val="2"/>
      </w:rPr>
      <w:pict>
        <v:shapetype id="_x0000_t202" coordsize="21600,21600" o:spt="202" path="m,l,21600r21600,l21600,xe">
          <v:stroke joinstyle="miter"/>
          <v:path gradientshapeok="t" o:connecttype="rect"/>
        </v:shapetype>
        <v:shape id="_x0000_s1028"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D73DE" w:rsidRDefault="0072418C">
                <w:pPr>
                  <w:pStyle w:val="a4"/>
                </w:pPr>
                <w:r>
                  <w:t xml:space="preserve">— </w:t>
                </w:r>
                <w:r w:rsidR="001B3B28">
                  <w:fldChar w:fldCharType="begin"/>
                </w:r>
                <w:r>
                  <w:instrText xml:space="preserve"> PAGE  \* MERGEFORMAT </w:instrText>
                </w:r>
                <w:r w:rsidR="001B3B28">
                  <w:fldChar w:fldCharType="separate"/>
                </w:r>
                <w:r w:rsidR="001C2D4D">
                  <w:rPr>
                    <w:noProof/>
                  </w:rPr>
                  <w:t>11</w:t>
                </w:r>
                <w:r w:rsidR="001B3B28">
                  <w:fldChar w:fldCharType="end"/>
                </w:r>
                <w: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1B3B28">
    <w:pPr>
      <w:pStyle w:val="a3"/>
      <w:spacing w:line="14" w:lineRule="auto"/>
      <w:rPr>
        <w:sz w:val="20"/>
      </w:rPr>
    </w:pPr>
    <w:r w:rsidRPr="001B3B28">
      <w:pict>
        <v:shapetype id="_x0000_t202" coordsize="21600,21600" o:spt="202" path="m,l,21600r21600,l21600,xe">
          <v:stroke joinstyle="miter"/>
          <v:path gradientshapeok="t" o:connecttype="rect"/>
        </v:shapetype>
        <v:shape id="_x0000_s1027"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9D73DE" w:rsidRDefault="0072418C">
                <w:pPr>
                  <w:pStyle w:val="a4"/>
                </w:pPr>
                <w:r>
                  <w:t xml:space="preserve">— </w:t>
                </w:r>
                <w:r w:rsidR="001B3B28">
                  <w:fldChar w:fldCharType="begin"/>
                </w:r>
                <w:r>
                  <w:instrText xml:space="preserve"> PAGE  \* MERGEFORMAT </w:instrText>
                </w:r>
                <w:r w:rsidR="001B3B28">
                  <w:fldChar w:fldCharType="separate"/>
                </w:r>
                <w:r w:rsidR="001C2D4D">
                  <w:rPr>
                    <w:noProof/>
                  </w:rPr>
                  <w:t>12</w:t>
                </w:r>
                <w:r w:rsidR="001B3B28">
                  <w:fldChar w:fldCharType="end"/>
                </w:r>
                <w:r>
                  <w:t xml:space="preserve"> —</w:t>
                </w:r>
              </w:p>
            </w:txbxContent>
          </v:textbox>
          <w10:wrap anchorx="margin"/>
        </v:shape>
      </w:pict>
    </w:r>
    <w:r w:rsidR="0072418C">
      <w:rPr>
        <w:noProof/>
        <w:lang w:val="en-US" w:bidi="ar-SA"/>
      </w:rPr>
      <w:drawing>
        <wp:anchor distT="0" distB="0" distL="0" distR="0" simplePos="0" relativeHeight="251660288" behindDoc="1" locked="0" layoutInCell="1" allowOverlap="1">
          <wp:simplePos x="0" y="0"/>
          <wp:positionH relativeFrom="page">
            <wp:posOffset>3512820</wp:posOffset>
          </wp:positionH>
          <wp:positionV relativeFrom="page">
            <wp:posOffset>10094595</wp:posOffset>
          </wp:positionV>
          <wp:extent cx="534670" cy="229870"/>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a:picLocks noChangeAspect="1"/>
                  </pic:cNvPicPr>
                </pic:nvPicPr>
                <pic:blipFill>
                  <a:blip r:embed="rId1" cstate="print"/>
                  <a:stretch>
                    <a:fillRect/>
                  </a:stretch>
                </pic:blipFill>
                <pic:spPr>
                  <a:xfrm>
                    <a:off x="0" y="0"/>
                    <a:ext cx="534924" cy="23012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131" w:rsidRDefault="00690131">
      <w:r>
        <w:separator/>
      </w:r>
    </w:p>
  </w:footnote>
  <w:footnote w:type="continuationSeparator" w:id="1">
    <w:p w:rsidR="00690131" w:rsidRDefault="00690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9D73DE" w:rsidP="001B3B28">
    <w:pPr>
      <w:pStyle w:val="a5"/>
      <w:tabs>
        <w:tab w:val="clear" w:pos="4153"/>
      </w:tabs>
      <w:spacing w:afterLines="201"/>
      <w:ind w:firstLine="40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9D73DE">
    <w:pPr>
      <w:pStyle w:val="a3"/>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9D73DE">
    <w:pPr>
      <w:pStyle w:val="a3"/>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9D73DE">
    <w:pPr>
      <w:pStyle w:val="a3"/>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DE" w:rsidRDefault="009D73DE">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1974"/>
    <w:multiLevelType w:val="hybridMultilevel"/>
    <w:tmpl w:val="B3460640"/>
    <w:lvl w:ilvl="0" w:tplc="6A3859D4">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D825518"/>
    <w:multiLevelType w:val="hybridMultilevel"/>
    <w:tmpl w:val="EA66C86A"/>
    <w:lvl w:ilvl="0" w:tplc="6A743F82">
      <w:start w:val="2"/>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110306E7"/>
    <w:multiLevelType w:val="singleLevel"/>
    <w:tmpl w:val="110306E7"/>
    <w:lvl w:ilvl="0">
      <w:start w:val="1"/>
      <w:numFmt w:val="chineseCounting"/>
      <w:suff w:val="nothing"/>
      <w:lvlText w:val="（%1）"/>
      <w:lvlJc w:val="left"/>
      <w:rPr>
        <w:rFonts w:hint="eastAsia"/>
      </w:rPr>
    </w:lvl>
  </w:abstractNum>
  <w:abstractNum w:abstractNumId="3">
    <w:nsid w:val="18E9479B"/>
    <w:multiLevelType w:val="hybridMultilevel"/>
    <w:tmpl w:val="608C560C"/>
    <w:lvl w:ilvl="0" w:tplc="C18224F0">
      <w:start w:val="2"/>
      <w:numFmt w:val="japaneseCounting"/>
      <w:lvlText w:val="（%1）"/>
      <w:lvlJc w:val="left"/>
      <w:pPr>
        <w:ind w:left="2044" w:hanging="108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1B0BF188"/>
    <w:multiLevelType w:val="singleLevel"/>
    <w:tmpl w:val="1B0BF188"/>
    <w:lvl w:ilvl="0">
      <w:start w:val="1"/>
      <w:numFmt w:val="chineseCounting"/>
      <w:suff w:val="nothing"/>
      <w:lvlText w:val="（%1）"/>
      <w:lvlJc w:val="left"/>
      <w:pPr>
        <w:ind w:left="0" w:firstLine="0"/>
      </w:pPr>
    </w:lvl>
  </w:abstractNum>
  <w:abstractNum w:abstractNumId="5">
    <w:nsid w:val="1CCB522A"/>
    <w:multiLevelType w:val="hybridMultilevel"/>
    <w:tmpl w:val="89142F26"/>
    <w:lvl w:ilvl="0" w:tplc="6382E4D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57E4DA"/>
    <w:multiLevelType w:val="singleLevel"/>
    <w:tmpl w:val="3C57E4DA"/>
    <w:lvl w:ilvl="0">
      <w:start w:val="1"/>
      <w:numFmt w:val="chineseCounting"/>
      <w:suff w:val="space"/>
      <w:lvlText w:val="第%1部分"/>
      <w:lvlJc w:val="left"/>
      <w:rPr>
        <w:rFonts w:hint="eastAsia"/>
      </w:rPr>
    </w:lvl>
  </w:abstractNum>
  <w:abstractNum w:abstractNumId="7">
    <w:nsid w:val="501035D5"/>
    <w:multiLevelType w:val="singleLevel"/>
    <w:tmpl w:val="501035D5"/>
    <w:lvl w:ilvl="0">
      <w:start w:val="2"/>
      <w:numFmt w:val="chineseCounting"/>
      <w:suff w:val="space"/>
      <w:lvlText w:val="第%1部分"/>
      <w:lvlJc w:val="left"/>
      <w:rPr>
        <w:rFonts w:hint="eastAsia"/>
      </w:rPr>
    </w:lvl>
  </w:abstractNum>
  <w:num w:numId="1">
    <w:abstractNumId w:val="6"/>
  </w:num>
  <w:num w:numId="2">
    <w:abstractNumId w:val="7"/>
  </w:num>
  <w:num w:numId="3">
    <w:abstractNumId w:val="2"/>
  </w:num>
  <w:num w:numId="4">
    <w:abstractNumId w:val="3"/>
  </w:num>
  <w:num w:numId="5">
    <w:abstractNumId w:val="4"/>
    <w:lvlOverride w:ilvl="0">
      <w:startOverride w:val="1"/>
    </w:lvlOverride>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useFELayout/>
  </w:compat>
  <w:docVars>
    <w:docVar w:name="commondata" w:val="eyJoZGlkIjoiMjVhNTQyMDM4Y2Q1Y2Y4YzIyNmU3ZDg0NmQwNWI5NDAifQ=="/>
    <w:docVar w:name="KSO_WPS_MARK_KEY" w:val="48d2c7c5-5ca7-4a62-94c0-78ba1c7e0ebc"/>
  </w:docVars>
  <w:rsids>
    <w:rsidRoot w:val="009D73DE"/>
    <w:rsid w:val="00046102"/>
    <w:rsid w:val="0009718D"/>
    <w:rsid w:val="000C18B5"/>
    <w:rsid w:val="000F4297"/>
    <w:rsid w:val="000F5BB9"/>
    <w:rsid w:val="0010724C"/>
    <w:rsid w:val="00110802"/>
    <w:rsid w:val="00126085"/>
    <w:rsid w:val="00161744"/>
    <w:rsid w:val="0017428E"/>
    <w:rsid w:val="00175C33"/>
    <w:rsid w:val="001B3B28"/>
    <w:rsid w:val="001C2D4D"/>
    <w:rsid w:val="00201FF4"/>
    <w:rsid w:val="002475A1"/>
    <w:rsid w:val="0025161A"/>
    <w:rsid w:val="0028076F"/>
    <w:rsid w:val="002B6CC0"/>
    <w:rsid w:val="002B79DA"/>
    <w:rsid w:val="002E78A2"/>
    <w:rsid w:val="003148D9"/>
    <w:rsid w:val="003673C3"/>
    <w:rsid w:val="003A2043"/>
    <w:rsid w:val="003A3FE7"/>
    <w:rsid w:val="003E0F6A"/>
    <w:rsid w:val="003E0FD4"/>
    <w:rsid w:val="0045162E"/>
    <w:rsid w:val="005123D6"/>
    <w:rsid w:val="0052348E"/>
    <w:rsid w:val="005349AD"/>
    <w:rsid w:val="00541005"/>
    <w:rsid w:val="00571445"/>
    <w:rsid w:val="00573C11"/>
    <w:rsid w:val="00593D18"/>
    <w:rsid w:val="005E52FB"/>
    <w:rsid w:val="005F1570"/>
    <w:rsid w:val="006206D1"/>
    <w:rsid w:val="00622CE8"/>
    <w:rsid w:val="00662C8F"/>
    <w:rsid w:val="0068071A"/>
    <w:rsid w:val="00690131"/>
    <w:rsid w:val="006937F6"/>
    <w:rsid w:val="006A4096"/>
    <w:rsid w:val="006B03E1"/>
    <w:rsid w:val="006D0DE1"/>
    <w:rsid w:val="006F1E9F"/>
    <w:rsid w:val="007039A0"/>
    <w:rsid w:val="0072418C"/>
    <w:rsid w:val="00767636"/>
    <w:rsid w:val="007824BB"/>
    <w:rsid w:val="00783098"/>
    <w:rsid w:val="007B1475"/>
    <w:rsid w:val="007F271A"/>
    <w:rsid w:val="00822C15"/>
    <w:rsid w:val="0085590F"/>
    <w:rsid w:val="00865F81"/>
    <w:rsid w:val="008E3DDB"/>
    <w:rsid w:val="00902942"/>
    <w:rsid w:val="0091046A"/>
    <w:rsid w:val="00930CDF"/>
    <w:rsid w:val="0093730B"/>
    <w:rsid w:val="009D73DE"/>
    <w:rsid w:val="009E7CB0"/>
    <w:rsid w:val="00A259ED"/>
    <w:rsid w:val="00A315C8"/>
    <w:rsid w:val="00A434AA"/>
    <w:rsid w:val="00A56970"/>
    <w:rsid w:val="00AD4C47"/>
    <w:rsid w:val="00AE3A70"/>
    <w:rsid w:val="00AE55E6"/>
    <w:rsid w:val="00B057AF"/>
    <w:rsid w:val="00B41096"/>
    <w:rsid w:val="00BC27FC"/>
    <w:rsid w:val="00BC3D6B"/>
    <w:rsid w:val="00BF47B1"/>
    <w:rsid w:val="00C574C3"/>
    <w:rsid w:val="00D31172"/>
    <w:rsid w:val="00D319FD"/>
    <w:rsid w:val="00D80500"/>
    <w:rsid w:val="00DB45A0"/>
    <w:rsid w:val="00DC4B29"/>
    <w:rsid w:val="00DF0ED3"/>
    <w:rsid w:val="00E077BA"/>
    <w:rsid w:val="00E342BB"/>
    <w:rsid w:val="00E47047"/>
    <w:rsid w:val="00E81443"/>
    <w:rsid w:val="00EA0108"/>
    <w:rsid w:val="00F2188F"/>
    <w:rsid w:val="00F63DA0"/>
    <w:rsid w:val="02ED1707"/>
    <w:rsid w:val="02F925FF"/>
    <w:rsid w:val="08F93370"/>
    <w:rsid w:val="13CB5FFB"/>
    <w:rsid w:val="18D94D16"/>
    <w:rsid w:val="1C4565B4"/>
    <w:rsid w:val="1E9115A9"/>
    <w:rsid w:val="20D9567F"/>
    <w:rsid w:val="21211D8E"/>
    <w:rsid w:val="240622C9"/>
    <w:rsid w:val="247F2477"/>
    <w:rsid w:val="2BD66371"/>
    <w:rsid w:val="3170631D"/>
    <w:rsid w:val="4D3C563B"/>
    <w:rsid w:val="54BB49E6"/>
    <w:rsid w:val="54C30EEA"/>
    <w:rsid w:val="5543046B"/>
    <w:rsid w:val="58EE6347"/>
    <w:rsid w:val="595E3E2E"/>
    <w:rsid w:val="5AE90F4A"/>
    <w:rsid w:val="5B65451D"/>
    <w:rsid w:val="7209340F"/>
    <w:rsid w:val="76A30804"/>
    <w:rsid w:val="7C613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D73DE"/>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9D73DE"/>
    <w:pPr>
      <w:spacing w:before="79"/>
      <w:ind w:left="2747"/>
      <w:outlineLvl w:val="0"/>
    </w:pPr>
    <w:rPr>
      <w:rFonts w:ascii="Times New Roman" w:eastAsia="Times New Roman" w:hAnsi="Times New Roman" w:cs="Times New Roman"/>
      <w:sz w:val="52"/>
      <w:szCs w:val="52"/>
    </w:rPr>
  </w:style>
  <w:style w:type="paragraph" w:styleId="2">
    <w:name w:val="heading 2"/>
    <w:basedOn w:val="a"/>
    <w:next w:val="a"/>
    <w:uiPriority w:val="1"/>
    <w:qFormat/>
    <w:rsid w:val="009D73DE"/>
    <w:pPr>
      <w:ind w:left="923"/>
      <w:outlineLvl w:val="1"/>
    </w:pPr>
    <w:rPr>
      <w:rFonts w:ascii="楷体" w:eastAsia="楷体" w:hAnsi="楷体" w:cs="楷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D73DE"/>
    <w:rPr>
      <w:rFonts w:ascii="仿宋_GB2312" w:eastAsia="仿宋_GB2312" w:hAnsi="仿宋_GB2312" w:cs="仿宋_GB2312"/>
      <w:sz w:val="32"/>
      <w:szCs w:val="32"/>
    </w:rPr>
  </w:style>
  <w:style w:type="paragraph" w:styleId="3">
    <w:name w:val="toc 3"/>
    <w:basedOn w:val="a"/>
    <w:next w:val="a"/>
    <w:rsid w:val="009D73DE"/>
    <w:pPr>
      <w:ind w:leftChars="400" w:left="840"/>
    </w:pPr>
  </w:style>
  <w:style w:type="paragraph" w:styleId="a4">
    <w:name w:val="footer"/>
    <w:basedOn w:val="a"/>
    <w:qFormat/>
    <w:rsid w:val="009D73DE"/>
    <w:pPr>
      <w:tabs>
        <w:tab w:val="center" w:pos="4153"/>
        <w:tab w:val="right" w:pos="8306"/>
      </w:tabs>
      <w:snapToGrid w:val="0"/>
    </w:pPr>
    <w:rPr>
      <w:sz w:val="18"/>
    </w:rPr>
  </w:style>
  <w:style w:type="paragraph" w:styleId="a5">
    <w:name w:val="header"/>
    <w:basedOn w:val="a"/>
    <w:qFormat/>
    <w:rsid w:val="009D73D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rsid w:val="009D73DE"/>
  </w:style>
  <w:style w:type="paragraph" w:styleId="20">
    <w:name w:val="toc 2"/>
    <w:basedOn w:val="a"/>
    <w:next w:val="a"/>
    <w:rsid w:val="009D73DE"/>
    <w:pPr>
      <w:ind w:leftChars="200" w:left="420"/>
    </w:pPr>
  </w:style>
  <w:style w:type="table" w:customStyle="1" w:styleId="TableNormal">
    <w:name w:val="Table Normal"/>
    <w:uiPriority w:val="2"/>
    <w:semiHidden/>
    <w:unhideWhenUsed/>
    <w:qFormat/>
    <w:rsid w:val="009D73DE"/>
    <w:tblPr>
      <w:tblCellMar>
        <w:top w:w="0" w:type="dxa"/>
        <w:left w:w="0" w:type="dxa"/>
        <w:bottom w:w="0" w:type="dxa"/>
        <w:right w:w="0" w:type="dxa"/>
      </w:tblCellMar>
    </w:tblPr>
  </w:style>
  <w:style w:type="paragraph" w:styleId="a6">
    <w:name w:val="List Paragraph"/>
    <w:basedOn w:val="a"/>
    <w:uiPriority w:val="1"/>
    <w:qFormat/>
    <w:rsid w:val="009D73DE"/>
    <w:pPr>
      <w:ind w:left="280" w:firstLine="640"/>
      <w:jc w:val="both"/>
    </w:pPr>
    <w:rPr>
      <w:rFonts w:ascii="仿宋_GB2312" w:eastAsia="仿宋_GB2312" w:hAnsi="仿宋_GB2312" w:cs="仿宋_GB2312"/>
    </w:rPr>
  </w:style>
  <w:style w:type="paragraph" w:customStyle="1" w:styleId="TableParagraph">
    <w:name w:val="Table Paragraph"/>
    <w:basedOn w:val="a"/>
    <w:uiPriority w:val="1"/>
    <w:qFormat/>
    <w:rsid w:val="009D73DE"/>
  </w:style>
  <w:style w:type="paragraph" w:customStyle="1" w:styleId="WPSOffice1">
    <w:name w:val="WPSOffice手动目录 1"/>
    <w:qFormat/>
    <w:rsid w:val="009D73DE"/>
    <w:rPr>
      <w:rFonts w:eastAsiaTheme="minorHAnsi"/>
    </w:rPr>
  </w:style>
  <w:style w:type="paragraph" w:customStyle="1" w:styleId="WPSOffice2">
    <w:name w:val="WPSOffice手动目录 2"/>
    <w:qFormat/>
    <w:rsid w:val="009D73DE"/>
    <w:pPr>
      <w:ind w:leftChars="200" w:left="200"/>
    </w:pPr>
    <w:rPr>
      <w:rFonts w:eastAsiaTheme="minorHAnsi"/>
    </w:rPr>
  </w:style>
  <w:style w:type="paragraph" w:customStyle="1" w:styleId="WPSOffice3">
    <w:name w:val="WPSOffice手动目录 3"/>
    <w:qFormat/>
    <w:rsid w:val="009D73DE"/>
    <w:pPr>
      <w:ind w:leftChars="400" w:left="400"/>
    </w:pPr>
    <w:rPr>
      <w:rFonts w:eastAsiaTheme="minorHAnsi"/>
    </w:rPr>
  </w:style>
  <w:style w:type="paragraph" w:styleId="a7">
    <w:name w:val="Balloon Text"/>
    <w:basedOn w:val="a"/>
    <w:link w:val="Char"/>
    <w:rsid w:val="006206D1"/>
    <w:rPr>
      <w:sz w:val="18"/>
      <w:szCs w:val="18"/>
    </w:rPr>
  </w:style>
  <w:style w:type="character" w:customStyle="1" w:styleId="Char">
    <w:name w:val="批注框文本 Char"/>
    <w:basedOn w:val="a0"/>
    <w:link w:val="a7"/>
    <w:rsid w:val="006206D1"/>
    <w:rPr>
      <w:rFonts w:ascii="宋体" w:eastAsia="宋体" w:hAnsi="宋体" w:cs="宋体"/>
      <w:sz w:val="18"/>
      <w:szCs w:val="18"/>
      <w:lang w:val="zh-CN" w:bidi="zh-CN"/>
    </w:rPr>
  </w:style>
  <w:style w:type="paragraph" w:customStyle="1" w:styleId="Style13">
    <w:name w:val="_Style 13"/>
    <w:qFormat/>
    <w:rsid w:val="003A2043"/>
    <w:pPr>
      <w:spacing w:before="120" w:after="120" w:line="288" w:lineRule="auto"/>
    </w:pPr>
    <w:rPr>
      <w:rFonts w:ascii="Arial" w:eastAsia="等线" w:hAnsi="Arial" w:cs="Arial"/>
      <w:sz w:val="22"/>
      <w:szCs w:val="22"/>
    </w:rPr>
  </w:style>
</w:styles>
</file>

<file path=word/webSettings.xml><?xml version="1.0" encoding="utf-8"?>
<w:webSettings xmlns:r="http://schemas.openxmlformats.org/officeDocument/2006/relationships" xmlns:w="http://schemas.openxmlformats.org/wordprocessingml/2006/main">
  <w:divs>
    <w:div w:id="490567237">
      <w:bodyDiv w:val="1"/>
      <w:marLeft w:val="0"/>
      <w:marRight w:val="0"/>
      <w:marTop w:val="0"/>
      <w:marBottom w:val="0"/>
      <w:divBdr>
        <w:top w:val="none" w:sz="0" w:space="0" w:color="auto"/>
        <w:left w:val="none" w:sz="0" w:space="0" w:color="auto"/>
        <w:bottom w:val="none" w:sz="0" w:space="0" w:color="auto"/>
        <w:right w:val="none" w:sz="0" w:space="0" w:color="auto"/>
      </w:divBdr>
    </w:div>
    <w:div w:id="501776188">
      <w:bodyDiv w:val="1"/>
      <w:marLeft w:val="0"/>
      <w:marRight w:val="0"/>
      <w:marTop w:val="0"/>
      <w:marBottom w:val="0"/>
      <w:divBdr>
        <w:top w:val="none" w:sz="0" w:space="0" w:color="auto"/>
        <w:left w:val="none" w:sz="0" w:space="0" w:color="auto"/>
        <w:bottom w:val="none" w:sz="0" w:space="0" w:color="auto"/>
        <w:right w:val="none" w:sz="0" w:space="0" w:color="auto"/>
      </w:divBdr>
    </w:div>
    <w:div w:id="558630438">
      <w:bodyDiv w:val="1"/>
      <w:marLeft w:val="0"/>
      <w:marRight w:val="0"/>
      <w:marTop w:val="0"/>
      <w:marBottom w:val="0"/>
      <w:divBdr>
        <w:top w:val="none" w:sz="0" w:space="0" w:color="auto"/>
        <w:left w:val="none" w:sz="0" w:space="0" w:color="auto"/>
        <w:bottom w:val="none" w:sz="0" w:space="0" w:color="auto"/>
        <w:right w:val="none" w:sz="0" w:space="0" w:color="auto"/>
      </w:divBdr>
    </w:div>
    <w:div w:id="891963950">
      <w:bodyDiv w:val="1"/>
      <w:marLeft w:val="0"/>
      <w:marRight w:val="0"/>
      <w:marTop w:val="0"/>
      <w:marBottom w:val="0"/>
      <w:divBdr>
        <w:top w:val="none" w:sz="0" w:space="0" w:color="auto"/>
        <w:left w:val="none" w:sz="0" w:space="0" w:color="auto"/>
        <w:bottom w:val="none" w:sz="0" w:space="0" w:color="auto"/>
        <w:right w:val="none" w:sz="0" w:space="0" w:color="auto"/>
      </w:divBdr>
    </w:div>
    <w:div w:id="139330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1185</Words>
  <Characters>6760</Characters>
  <Application>Microsoft Office Word</Application>
  <DocSecurity>0</DocSecurity>
  <Lines>56</Lines>
  <Paragraphs>15</Paragraphs>
  <ScaleCrop>false</ScaleCrop>
  <Company>China</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84</cp:revision>
  <dcterms:created xsi:type="dcterms:W3CDTF">2025-02-10T03:25:00Z</dcterms:created>
  <dcterms:modified xsi:type="dcterms:W3CDTF">2026-02-25T01:11:00Z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2010</vt:lpwstr>
  </property>
  <property fmtid="{D5CDD505-2E9C-101B-9397-08002B2CF9AE}" pid="4" name="LastSaved">
    <vt:filetime>2022-05-05T00:00:00Z</vt:filetime>
  </property>
  <property fmtid="{D5CDD505-2E9C-101B-9397-08002B2CF9AE}" pid="5" name="KSOProductBuildVer">
    <vt:lpwstr>2052-11.8.2.12089</vt:lpwstr>
  </property>
  <property fmtid="{D5CDD505-2E9C-101B-9397-08002B2CF9AE}" pid="6" name="ICV">
    <vt:lpwstr>19A6489293D14499A2E447A850DEABA6</vt:lpwstr>
  </property>
</Properties>
</file>