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44FDF">
      <w:pPr>
        <w:pStyle w:val="4"/>
        <w:jc w:val="center"/>
        <w:rPr>
          <w:rFonts w:hint="eastAsia" w:ascii="宋体" w:hAnsi="宋体" w:eastAsia="宋体" w:cs="宋体"/>
          <w:b/>
          <w:bCs/>
          <w:sz w:val="52"/>
          <w:szCs w:val="52"/>
          <w:shd w:val="clear" w:color="auto" w:fill="auto"/>
          <w:lang w:val="en-US" w:eastAsia="zh-CN"/>
        </w:rPr>
      </w:pPr>
    </w:p>
    <w:p w14:paraId="2C96A1AD">
      <w:pPr>
        <w:pStyle w:val="4"/>
        <w:jc w:val="center"/>
        <w:rPr>
          <w:rFonts w:hint="eastAsia" w:ascii="宋体" w:hAnsi="宋体" w:eastAsia="宋体" w:cs="宋体"/>
          <w:b/>
          <w:bCs/>
          <w:sz w:val="52"/>
          <w:szCs w:val="52"/>
          <w:shd w:val="clear" w:color="auto" w:fill="auto"/>
          <w:lang w:val="en-US" w:eastAsia="zh-CN"/>
        </w:rPr>
      </w:pPr>
    </w:p>
    <w:p w14:paraId="7FEBC4CD">
      <w:pPr>
        <w:pStyle w:val="4"/>
        <w:jc w:val="center"/>
        <w:rPr>
          <w:rFonts w:hint="eastAsia" w:ascii="宋体" w:hAnsi="宋体" w:eastAsia="宋体" w:cs="宋体"/>
          <w:b/>
          <w:bCs/>
          <w:sz w:val="52"/>
          <w:szCs w:val="52"/>
          <w:shd w:val="clear" w:color="auto" w:fill="auto"/>
          <w:lang w:val="en-US" w:eastAsia="zh-CN"/>
        </w:rPr>
      </w:pPr>
    </w:p>
    <w:p w14:paraId="5C9EEFCD">
      <w:pPr>
        <w:pStyle w:val="4"/>
        <w:jc w:val="center"/>
        <w:rPr>
          <w:rFonts w:hint="eastAsia" w:ascii="宋体" w:hAnsi="宋体" w:eastAsia="宋体" w:cs="宋体"/>
          <w:b/>
          <w:bCs/>
          <w:sz w:val="52"/>
          <w:szCs w:val="52"/>
          <w:shd w:val="clear" w:color="auto" w:fill="auto"/>
          <w:lang w:val="en-US" w:eastAsia="zh-CN"/>
        </w:rPr>
      </w:pPr>
    </w:p>
    <w:p w14:paraId="13B94989">
      <w:pPr>
        <w:pStyle w:val="4"/>
        <w:jc w:val="center"/>
        <w:rPr>
          <w:rFonts w:hint="eastAsia" w:ascii="宋体" w:hAnsi="宋体" w:eastAsia="宋体" w:cs="宋体"/>
          <w:b/>
          <w:bCs/>
          <w:sz w:val="52"/>
          <w:szCs w:val="52"/>
          <w:shd w:val="clear" w:color="auto" w:fill="auto"/>
          <w:lang w:val="en-US" w:eastAsia="zh-CN"/>
        </w:rPr>
      </w:pPr>
    </w:p>
    <w:p w14:paraId="46734144">
      <w:pPr>
        <w:pStyle w:val="4"/>
        <w:jc w:val="center"/>
        <w:rPr>
          <w:rFonts w:hint="eastAsia" w:ascii="宋体" w:hAnsi="宋体" w:eastAsia="宋体" w:cs="宋体"/>
          <w:b/>
          <w:bCs/>
          <w:sz w:val="52"/>
          <w:szCs w:val="52"/>
          <w:shd w:val="clear" w:color="auto" w:fill="auto"/>
          <w:lang w:val="en-US" w:eastAsia="zh-CN"/>
        </w:rPr>
      </w:pPr>
    </w:p>
    <w:p w14:paraId="775D69C0">
      <w:pPr>
        <w:pStyle w:val="4"/>
        <w:jc w:val="center"/>
        <w:rPr>
          <w:rFonts w:hint="eastAsia" w:ascii="宋体" w:hAnsi="宋体" w:eastAsia="宋体" w:cs="宋体"/>
          <w:b/>
          <w:bCs/>
          <w:sz w:val="52"/>
          <w:szCs w:val="52"/>
          <w:shd w:val="clear" w:color="auto" w:fill="auto"/>
          <w:lang w:val="en-US" w:eastAsia="zh-CN"/>
        </w:rPr>
      </w:pPr>
    </w:p>
    <w:p w14:paraId="2FD3D13A">
      <w:pPr>
        <w:pStyle w:val="4"/>
        <w:jc w:val="center"/>
        <w:rPr>
          <w:rFonts w:hint="eastAsia" w:ascii="宋体" w:hAnsi="宋体" w:eastAsia="宋体" w:cs="宋体"/>
          <w:b/>
          <w:bCs/>
          <w:sz w:val="52"/>
          <w:szCs w:val="52"/>
          <w:shd w:val="clear" w:color="auto" w:fill="auto"/>
          <w:lang w:val="en-US" w:eastAsia="zh-CN"/>
        </w:rPr>
      </w:pPr>
    </w:p>
    <w:p w14:paraId="677227DD">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方正小标宋简体" w:hAnsi="方正小标宋简体" w:eastAsia="方正小标宋简体" w:cs="方正小标宋简体"/>
          <w:b/>
          <w:bCs/>
          <w:sz w:val="52"/>
          <w:szCs w:val="52"/>
          <w:shd w:val="clear" w:color="auto" w:fill="auto"/>
          <w:lang w:val="en-US" w:eastAsia="zh-CN"/>
        </w:rPr>
      </w:pPr>
      <w:r>
        <w:rPr>
          <w:rFonts w:hint="eastAsia" w:ascii="方正小标宋简体" w:hAnsi="方正小标宋简体" w:eastAsia="方正小标宋简体" w:cs="方正小标宋简体"/>
          <w:b/>
          <w:bCs/>
          <w:sz w:val="52"/>
          <w:szCs w:val="52"/>
          <w:shd w:val="clear" w:color="auto" w:fill="auto"/>
          <w:lang w:val="en-US" w:eastAsia="zh-CN"/>
        </w:rPr>
        <w:t>乐山市五通桥区石麟镇卫生院</w:t>
      </w:r>
    </w:p>
    <w:p w14:paraId="28966365">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方正小标宋简体" w:hAnsi="方正小标宋简体" w:eastAsia="方正小标宋简体" w:cs="方正小标宋简体"/>
          <w:b/>
          <w:bCs/>
          <w:sz w:val="52"/>
          <w:szCs w:val="52"/>
          <w:shd w:val="clear" w:color="auto" w:fill="auto"/>
          <w:lang w:val="en-US" w:eastAsia="zh-CN"/>
        </w:rPr>
      </w:pPr>
      <w:r>
        <w:rPr>
          <w:rFonts w:hint="eastAsia" w:ascii="方正小标宋简体" w:hAnsi="方正小标宋简体" w:eastAsia="方正小标宋简体" w:cs="方正小标宋简体"/>
          <w:b/>
          <w:bCs/>
          <w:sz w:val="52"/>
          <w:szCs w:val="52"/>
          <w:shd w:val="clear" w:color="auto" w:fill="auto"/>
          <w:lang w:val="en-US" w:eastAsia="zh-CN"/>
        </w:rPr>
        <w:t>2026部门预算编制说明</w:t>
      </w:r>
    </w:p>
    <w:p w14:paraId="40E1B21F">
      <w:pPr>
        <w:spacing w:after="0"/>
        <w:rPr>
          <w:rFonts w:ascii="宋体" w:hAnsi="宋体"/>
        </w:rPr>
      </w:pPr>
    </w:p>
    <w:p w14:paraId="70B361D3">
      <w:pPr>
        <w:rPr>
          <w:rFonts w:ascii="宋体" w:hAnsi="宋体"/>
          <w:sz w:val="4"/>
        </w:rPr>
      </w:pPr>
      <w:r>
        <w:rPr>
          <w:rFonts w:ascii="宋体" w:hAnsi="宋体"/>
          <w:sz w:val="4"/>
        </w:rPr>
        <w:br w:type="page"/>
      </w:r>
    </w:p>
    <w:p w14:paraId="5D690CBB">
      <w:pPr>
        <w:rPr>
          <w:rFonts w:ascii="宋体" w:hAnsi="宋体"/>
          <w:sz w:val="4"/>
        </w:rPr>
      </w:pPr>
    </w:p>
    <w:p w14:paraId="10EB5EA3">
      <w:pPr>
        <w:pStyle w:val="4"/>
        <w:spacing w:before="2"/>
        <w:rPr>
          <w:rFonts w:ascii="宋体" w:hAnsi="宋体"/>
          <w:sz w:val="4"/>
        </w:rPr>
      </w:pPr>
    </w:p>
    <w:p w14:paraId="1D148278">
      <w:pPr>
        <w:pStyle w:val="4"/>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14:paraId="38310798">
          <w:pPr>
            <w:spacing w:before="0" w:beforeLines="0" w:after="0" w:afterLines="0" w:line="240" w:lineRule="auto"/>
            <w:ind w:left="0" w:leftChars="0" w:right="0" w:rightChars="0" w:firstLine="0" w:firstLineChars="0"/>
            <w:jc w:val="center"/>
            <w:rPr>
              <w:rFonts w:ascii="宋体" w:hAnsi="宋体"/>
            </w:rPr>
          </w:pPr>
        </w:p>
        <w:p w14:paraId="669BBCC4">
          <w:pPr>
            <w:pStyle w:val="8"/>
            <w:tabs>
              <w:tab w:val="right" w:leader="dot" w:pos="9812"/>
            </w:tabs>
            <w:rPr>
              <w:sz w:val="30"/>
              <w:szCs w:val="30"/>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_Toc4421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 xml:space="preserve">第一部分 </w:t>
          </w:r>
          <w:r>
            <w:rPr>
              <w:rFonts w:hint="eastAsia" w:eastAsia="方正小标宋简体" w:cs="方正小标宋简体"/>
              <w:bCs/>
              <w:sz w:val="30"/>
              <w:szCs w:val="30"/>
              <w:lang w:val="en-US" w:eastAsia="zh-CN"/>
            </w:rPr>
            <w:t>部门</w:t>
          </w:r>
          <w:r>
            <w:rPr>
              <w:rFonts w:hint="eastAsia" w:ascii="宋体" w:hAnsi="宋体" w:eastAsia="方正小标宋简体" w:cs="方正小标宋简体"/>
              <w:bCs/>
              <w:sz w:val="30"/>
              <w:szCs w:val="30"/>
              <w:lang w:val="en-US" w:eastAsia="zh-CN"/>
            </w:rPr>
            <w:t>概况</w:t>
          </w:r>
          <w:r>
            <w:rPr>
              <w:sz w:val="30"/>
              <w:szCs w:val="30"/>
            </w:rPr>
            <w:tab/>
          </w:r>
          <w:r>
            <w:rPr>
              <w:sz w:val="30"/>
              <w:szCs w:val="30"/>
            </w:rPr>
            <w:fldChar w:fldCharType="begin"/>
          </w:r>
          <w:r>
            <w:rPr>
              <w:sz w:val="30"/>
              <w:szCs w:val="30"/>
            </w:rPr>
            <w:instrText xml:space="preserve"> PAGEREF _Toc4421 \h </w:instrText>
          </w:r>
          <w:r>
            <w:rPr>
              <w:sz w:val="30"/>
              <w:szCs w:val="30"/>
            </w:rPr>
            <w:fldChar w:fldCharType="separate"/>
          </w:r>
          <w:r>
            <w:rPr>
              <w:sz w:val="30"/>
              <w:szCs w:val="30"/>
            </w:rPr>
            <w:t>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00D443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_Toc15794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一、基本职能及主要工作</w:t>
          </w:r>
          <w:r>
            <w:rPr>
              <w:sz w:val="30"/>
              <w:szCs w:val="30"/>
            </w:rPr>
            <w:tab/>
          </w:r>
          <w:r>
            <w:rPr>
              <w:sz w:val="30"/>
              <w:szCs w:val="30"/>
            </w:rPr>
            <w:fldChar w:fldCharType="begin"/>
          </w:r>
          <w:r>
            <w:rPr>
              <w:sz w:val="30"/>
              <w:szCs w:val="30"/>
            </w:rPr>
            <w:instrText xml:space="preserve"> PAGEREF _Toc15794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91F4EB8">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_Toc7055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sz w:val="30"/>
              <w:szCs w:val="30"/>
              <w:lang w:val="en-US" w:eastAsia="zh-CN"/>
            </w:rPr>
            <w:t>部门</w:t>
          </w:r>
          <w:r>
            <w:rPr>
              <w:rFonts w:ascii="宋体" w:hAnsi="宋体"/>
              <w:sz w:val="30"/>
              <w:szCs w:val="30"/>
            </w:rPr>
            <w:t>职能简介</w:t>
          </w:r>
          <w:r>
            <w:rPr>
              <w:sz w:val="30"/>
              <w:szCs w:val="30"/>
            </w:rPr>
            <w:tab/>
          </w:r>
          <w:r>
            <w:rPr>
              <w:rFonts w:hint="eastAsia"/>
              <w:sz w:val="30"/>
              <w:szCs w:val="30"/>
              <w:lang w:val="en-US" w:eastAsia="zh-CN"/>
            </w:rPr>
            <w:t>2</w:t>
          </w:r>
          <w:r>
            <w:rPr>
              <w:rFonts w:hint="eastAsia" w:ascii="宋体" w:hAnsi="宋体" w:eastAsia="方正小标宋简体" w:cs="方正小标宋简体"/>
              <w:bCs/>
              <w:sz w:val="30"/>
              <w:szCs w:val="30"/>
              <w:lang w:val="en-US" w:eastAsia="zh-CN"/>
            </w:rPr>
            <w:fldChar w:fldCharType="end"/>
          </w:r>
        </w:p>
        <w:p w14:paraId="636C6F30">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_Toc6714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w:t>
          </w:r>
          <w:r>
            <w:rPr>
              <w:rFonts w:hint="eastAsia"/>
              <w:sz w:val="30"/>
              <w:szCs w:val="30"/>
              <w:lang w:val="en-US" w:eastAsia="zh-CN"/>
            </w:rPr>
            <w:t>部门</w:t>
          </w:r>
          <w:r>
            <w:rPr>
              <w:rFonts w:hint="eastAsia" w:ascii="宋体" w:hAnsi="宋体"/>
              <w:sz w:val="30"/>
              <w:szCs w:val="30"/>
              <w:lang w:val="en-US" w:eastAsia="zh-CN"/>
            </w:rPr>
            <w:t>202</w:t>
          </w:r>
          <w:r>
            <w:rPr>
              <w:rFonts w:hint="eastAsia"/>
              <w:sz w:val="30"/>
              <w:szCs w:val="30"/>
              <w:lang w:val="en-US" w:eastAsia="zh-CN"/>
            </w:rPr>
            <w:t>6</w:t>
          </w:r>
          <w:r>
            <w:rPr>
              <w:rFonts w:ascii="宋体" w:hAnsi="宋体"/>
              <w:sz w:val="30"/>
              <w:szCs w:val="30"/>
            </w:rPr>
            <w:t>年重点工</w:t>
          </w:r>
          <w:r>
            <w:rPr>
              <w:rFonts w:hint="eastAsia" w:ascii="宋体" w:hAnsi="宋体"/>
              <w:sz w:val="30"/>
              <w:szCs w:val="30"/>
            </w:rPr>
            <w:t>作</w:t>
          </w:r>
          <w:r>
            <w:rPr>
              <w:sz w:val="30"/>
              <w:szCs w:val="30"/>
            </w:rPr>
            <w:tab/>
          </w:r>
          <w:r>
            <w:rPr>
              <w:sz w:val="30"/>
              <w:szCs w:val="30"/>
            </w:rPr>
            <w:fldChar w:fldCharType="begin"/>
          </w:r>
          <w:r>
            <w:rPr>
              <w:sz w:val="30"/>
              <w:szCs w:val="30"/>
            </w:rPr>
            <w:instrText xml:space="preserve"> PAGEREF _Toc6714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338F7C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_Toc20578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二、部门预算单位构成</w:t>
          </w:r>
          <w:r>
            <w:rPr>
              <w:sz w:val="30"/>
              <w:szCs w:val="30"/>
            </w:rPr>
            <w:tab/>
          </w:r>
          <w:r>
            <w:rPr>
              <w:sz w:val="30"/>
              <w:szCs w:val="30"/>
            </w:rPr>
            <w:fldChar w:fldCharType="begin"/>
          </w:r>
          <w:r>
            <w:rPr>
              <w:sz w:val="30"/>
              <w:szCs w:val="30"/>
            </w:rPr>
            <w:instrText xml:space="preserve"> PAGEREF _Toc20578 \h </w:instrText>
          </w:r>
          <w:r>
            <w:rPr>
              <w:sz w:val="30"/>
              <w:szCs w:val="30"/>
            </w:rPr>
            <w:fldChar w:fldCharType="separate"/>
          </w:r>
          <w:r>
            <w:rPr>
              <w:sz w:val="30"/>
              <w:szCs w:val="30"/>
            </w:rPr>
            <w:t>2</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DCFFC13">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_Toc26270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bCs/>
              <w:sz w:val="30"/>
              <w:szCs w:val="30"/>
              <w:lang w:val="en-US" w:eastAsia="zh-CN"/>
            </w:rPr>
            <w:t>第二部分</w:t>
          </w:r>
          <w:r>
            <w:rPr>
              <w:rFonts w:hint="eastAsia" w:eastAsia="方正小标宋简体" w:cs="方正小标宋简体"/>
              <w:bCs/>
              <w:sz w:val="30"/>
              <w:szCs w:val="30"/>
              <w:lang w:val="en-US" w:eastAsia="zh-CN"/>
            </w:rPr>
            <w:t>乐山市五通桥区石麟镇卫生院</w:t>
          </w:r>
          <w:r>
            <w:rPr>
              <w:rFonts w:hint="eastAsia" w:ascii="宋体" w:hAnsi="宋体" w:eastAsia="方正小标宋简体" w:cs="方正小标宋简体"/>
              <w:bCs/>
              <w:sz w:val="30"/>
              <w:szCs w:val="30"/>
              <w:lang w:val="en-US" w:eastAsia="zh-CN"/>
            </w:rPr>
            <w:t>202</w:t>
          </w:r>
          <w:r>
            <w:rPr>
              <w:rFonts w:hint="eastAsia" w:eastAsia="方正小标宋简体" w:cs="方正小标宋简体"/>
              <w:bCs/>
              <w:sz w:val="30"/>
              <w:szCs w:val="30"/>
              <w:lang w:val="en-US" w:eastAsia="zh-CN"/>
            </w:rPr>
            <w:t>6</w:t>
          </w:r>
          <w:r>
            <w:rPr>
              <w:rFonts w:hint="eastAsia" w:ascii="宋体" w:hAnsi="宋体" w:eastAsia="方正小标宋简体" w:cs="方正小标宋简体"/>
              <w:bCs/>
              <w:sz w:val="30"/>
              <w:szCs w:val="30"/>
              <w:lang w:val="en-US" w:eastAsia="zh-CN"/>
            </w:rPr>
            <w:t>年部门预算表</w:t>
          </w:r>
          <w:r>
            <w:rPr>
              <w:sz w:val="30"/>
              <w:szCs w:val="30"/>
            </w:rPr>
            <w:tab/>
          </w:r>
          <w:r>
            <w:rPr>
              <w:sz w:val="30"/>
              <w:szCs w:val="30"/>
            </w:rPr>
            <w:fldChar w:fldCharType="begin"/>
          </w:r>
          <w:r>
            <w:rPr>
              <w:sz w:val="30"/>
              <w:szCs w:val="30"/>
            </w:rPr>
            <w:instrText xml:space="preserve"> PAGEREF _Toc26270 \h </w:instrText>
          </w:r>
          <w:r>
            <w:rPr>
              <w:sz w:val="30"/>
              <w:szCs w:val="30"/>
            </w:rPr>
            <w:fldChar w:fldCharType="separate"/>
          </w:r>
          <w:r>
            <w:rPr>
              <w:sz w:val="30"/>
              <w:szCs w:val="30"/>
            </w:rPr>
            <w:t>3</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15F91A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_Toc19525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一、</w:t>
          </w:r>
          <w:r>
            <w:rPr>
              <w:rFonts w:hint="eastAsia"/>
              <w:sz w:val="30"/>
              <w:szCs w:val="30"/>
              <w:lang w:val="en-US" w:eastAsia="zh-CN"/>
            </w:rPr>
            <w:t>部门</w:t>
          </w:r>
          <w:r>
            <w:rPr>
              <w:rFonts w:hint="eastAsia" w:ascii="宋体" w:hAnsi="宋体"/>
              <w:sz w:val="30"/>
              <w:szCs w:val="30"/>
              <w:lang w:val="en-US" w:eastAsia="zh-CN"/>
            </w:rPr>
            <w:t>收支总表（</w:t>
          </w:r>
          <w:r>
            <w:rPr>
              <w:rFonts w:hint="eastAsia"/>
              <w:sz w:val="30"/>
              <w:szCs w:val="30"/>
              <w:lang w:val="en-US" w:eastAsia="zh-CN"/>
            </w:rPr>
            <w:t>公开</w:t>
          </w:r>
          <w:r>
            <w:rPr>
              <w:rFonts w:hint="eastAsia" w:ascii="宋体" w:hAnsi="宋体"/>
              <w:sz w:val="30"/>
              <w:szCs w:val="30"/>
              <w:lang w:val="en-US" w:eastAsia="zh-CN"/>
            </w:rPr>
            <w:t>表1）</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7B3E7044">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_Toc27375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二、</w:t>
          </w:r>
          <w:r>
            <w:rPr>
              <w:rFonts w:hint="eastAsia"/>
              <w:sz w:val="30"/>
              <w:szCs w:val="30"/>
              <w:lang w:val="en-US" w:eastAsia="zh-CN"/>
            </w:rPr>
            <w:t>部门</w:t>
          </w:r>
          <w:r>
            <w:rPr>
              <w:rFonts w:hint="eastAsia" w:ascii="宋体" w:hAnsi="宋体"/>
              <w:sz w:val="30"/>
              <w:szCs w:val="30"/>
              <w:lang w:val="en-US" w:eastAsia="zh-CN"/>
            </w:rPr>
            <w:t>收入总表（</w:t>
          </w:r>
          <w:r>
            <w:rPr>
              <w:rFonts w:hint="eastAsia"/>
              <w:sz w:val="30"/>
              <w:szCs w:val="30"/>
              <w:lang w:val="en-US" w:eastAsia="zh-CN"/>
            </w:rPr>
            <w:t>公开</w:t>
          </w:r>
          <w:r>
            <w:rPr>
              <w:rFonts w:hint="eastAsia" w:ascii="宋体" w:hAnsi="宋体"/>
              <w:sz w:val="30"/>
              <w:szCs w:val="30"/>
              <w:lang w:val="en-US" w:eastAsia="zh-CN"/>
            </w:rPr>
            <w:t>表</w:t>
          </w:r>
          <w:r>
            <w:rPr>
              <w:rFonts w:hint="eastAsia"/>
              <w:sz w:val="30"/>
              <w:szCs w:val="30"/>
              <w:lang w:val="en-US" w:eastAsia="zh-CN"/>
            </w:rPr>
            <w:t>1-1</w:t>
          </w:r>
          <w:r>
            <w:rPr>
              <w:rFonts w:hint="eastAsia" w:ascii="宋体" w:hAnsi="宋体"/>
              <w:sz w:val="30"/>
              <w:szCs w:val="30"/>
              <w:lang w:val="en-US" w:eastAsia="zh-CN"/>
            </w:rPr>
            <w:t>）</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28B7F80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_Toc24022 </w:instrText>
          </w:r>
          <w:r>
            <w:rPr>
              <w:rFonts w:hint="eastAsia" w:ascii="宋体" w:hAnsi="宋体" w:eastAsia="方正小标宋简体" w:cs="方正小标宋简体"/>
              <w:bCs/>
              <w:sz w:val="30"/>
              <w:szCs w:val="30"/>
              <w:lang w:val="en-US" w:eastAsia="zh-CN"/>
            </w:rPr>
            <w:fldChar w:fldCharType="separate"/>
          </w:r>
          <w:r>
            <w:rPr>
              <w:rFonts w:hint="eastAsia"/>
              <w:sz w:val="30"/>
              <w:szCs w:val="30"/>
              <w:lang w:val="en-US" w:eastAsia="zh-CN"/>
            </w:rPr>
            <w:t>三</w:t>
          </w:r>
          <w:r>
            <w:rPr>
              <w:rFonts w:hint="eastAsia" w:ascii="宋体" w:hAnsi="宋体"/>
              <w:sz w:val="30"/>
              <w:szCs w:val="30"/>
              <w:lang w:val="en-US" w:eastAsia="zh-CN"/>
            </w:rPr>
            <w:t>、</w:t>
          </w:r>
          <w:r>
            <w:rPr>
              <w:rFonts w:hint="eastAsia"/>
              <w:sz w:val="30"/>
              <w:szCs w:val="30"/>
              <w:lang w:val="en-US" w:eastAsia="zh-CN"/>
            </w:rPr>
            <w:t>部门</w:t>
          </w:r>
          <w:r>
            <w:rPr>
              <w:rFonts w:hint="eastAsia" w:ascii="宋体" w:hAnsi="宋体"/>
              <w:sz w:val="30"/>
              <w:szCs w:val="30"/>
              <w:lang w:val="en-US" w:eastAsia="zh-CN"/>
            </w:rPr>
            <w:t>支出总表（</w:t>
          </w:r>
          <w:r>
            <w:rPr>
              <w:rFonts w:hint="eastAsia"/>
              <w:sz w:val="30"/>
              <w:szCs w:val="30"/>
              <w:lang w:val="en-US" w:eastAsia="zh-CN"/>
            </w:rPr>
            <w:t>公开</w:t>
          </w:r>
          <w:r>
            <w:rPr>
              <w:rFonts w:hint="eastAsia" w:ascii="宋体" w:hAnsi="宋体"/>
              <w:sz w:val="30"/>
              <w:szCs w:val="30"/>
              <w:lang w:val="en-US" w:eastAsia="zh-CN"/>
            </w:rPr>
            <w:t>表</w:t>
          </w:r>
          <w:r>
            <w:rPr>
              <w:rFonts w:hint="eastAsia"/>
              <w:sz w:val="30"/>
              <w:szCs w:val="30"/>
              <w:lang w:val="en-US" w:eastAsia="zh-CN"/>
            </w:rPr>
            <w:t>1-2</w:t>
          </w:r>
          <w:r>
            <w:rPr>
              <w:rFonts w:hint="eastAsia" w:ascii="宋体" w:hAnsi="宋体"/>
              <w:sz w:val="30"/>
              <w:szCs w:val="30"/>
              <w:lang w:val="en-US" w:eastAsia="zh-CN"/>
            </w:rPr>
            <w:t>）</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7EF3404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_Toc28846 </w:instrText>
          </w:r>
          <w:r>
            <w:rPr>
              <w:rFonts w:hint="eastAsia" w:ascii="宋体" w:hAnsi="宋体" w:eastAsia="方正小标宋简体" w:cs="方正小标宋简体"/>
              <w:bCs/>
              <w:sz w:val="30"/>
              <w:szCs w:val="30"/>
              <w:lang w:val="en-US" w:eastAsia="zh-CN"/>
            </w:rPr>
            <w:fldChar w:fldCharType="separate"/>
          </w:r>
          <w:r>
            <w:rPr>
              <w:rFonts w:hint="eastAsia"/>
              <w:sz w:val="30"/>
              <w:szCs w:val="30"/>
              <w:lang w:val="en-US" w:eastAsia="zh-CN"/>
            </w:rPr>
            <w:t>四</w:t>
          </w:r>
          <w:r>
            <w:rPr>
              <w:rFonts w:hint="eastAsia" w:ascii="宋体" w:hAnsi="宋体"/>
              <w:sz w:val="30"/>
              <w:szCs w:val="30"/>
              <w:lang w:val="en-US" w:eastAsia="zh-CN"/>
            </w:rPr>
            <w:t>、财政拨款</w:t>
          </w:r>
          <w:r>
            <w:rPr>
              <w:rFonts w:hint="eastAsia"/>
              <w:sz w:val="30"/>
              <w:szCs w:val="30"/>
              <w:lang w:val="en-US" w:eastAsia="zh-CN"/>
            </w:rPr>
            <w:t>收支</w:t>
          </w:r>
          <w:r>
            <w:rPr>
              <w:rFonts w:hint="eastAsia" w:ascii="宋体" w:hAnsi="宋体"/>
              <w:sz w:val="30"/>
              <w:szCs w:val="30"/>
              <w:lang w:val="en-US" w:eastAsia="zh-CN"/>
            </w:rPr>
            <w:t>预算总表（</w:t>
          </w:r>
          <w:r>
            <w:rPr>
              <w:rFonts w:hint="eastAsia"/>
              <w:sz w:val="30"/>
              <w:szCs w:val="30"/>
              <w:lang w:val="en-US" w:eastAsia="zh-CN"/>
            </w:rPr>
            <w:t>公开</w:t>
          </w:r>
          <w:r>
            <w:rPr>
              <w:rFonts w:hint="eastAsia" w:ascii="宋体" w:hAnsi="宋体"/>
              <w:sz w:val="30"/>
              <w:szCs w:val="30"/>
              <w:lang w:val="en-US" w:eastAsia="zh-CN"/>
            </w:rPr>
            <w:t>表</w:t>
          </w:r>
          <w:r>
            <w:rPr>
              <w:rFonts w:hint="eastAsia"/>
              <w:sz w:val="30"/>
              <w:szCs w:val="30"/>
              <w:lang w:val="en-US" w:eastAsia="zh-CN"/>
            </w:rPr>
            <w:t>2</w:t>
          </w:r>
          <w:r>
            <w:rPr>
              <w:rFonts w:hint="eastAsia" w:ascii="宋体" w:hAnsi="宋体"/>
              <w:sz w:val="30"/>
              <w:szCs w:val="30"/>
              <w:lang w:val="en-US" w:eastAsia="zh-CN"/>
            </w:rPr>
            <w:t>）</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5558F1EC">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sz w:val="30"/>
              <w:szCs w:val="30"/>
              <w:lang w:val="en-US" w:eastAsia="zh-CN"/>
            </w:rPr>
            <w:t>五</w:t>
          </w:r>
          <w:r>
            <w:rPr>
              <w:rFonts w:hint="eastAsia" w:ascii="宋体" w:hAnsi="宋体"/>
              <w:sz w:val="30"/>
              <w:szCs w:val="30"/>
              <w:lang w:val="en-US" w:eastAsia="zh-CN"/>
            </w:rPr>
            <w:t>、财政拨款</w:t>
          </w:r>
          <w:r>
            <w:rPr>
              <w:rFonts w:hint="eastAsia"/>
              <w:sz w:val="30"/>
              <w:szCs w:val="30"/>
              <w:lang w:val="en-US" w:eastAsia="zh-CN"/>
            </w:rPr>
            <w:t>支出</w:t>
          </w:r>
          <w:r>
            <w:rPr>
              <w:rFonts w:hint="eastAsia" w:ascii="宋体" w:hAnsi="宋体"/>
              <w:sz w:val="30"/>
              <w:szCs w:val="30"/>
              <w:lang w:val="en-US" w:eastAsia="zh-CN"/>
            </w:rPr>
            <w:t>预算表</w:t>
          </w:r>
          <w:r>
            <w:rPr>
              <w:rFonts w:hint="eastAsia"/>
              <w:sz w:val="30"/>
              <w:szCs w:val="30"/>
              <w:lang w:val="en-US" w:eastAsia="zh-CN"/>
            </w:rPr>
            <w:t>（部门经济分类科目）</w:t>
          </w:r>
          <w:r>
            <w:rPr>
              <w:rFonts w:hint="eastAsia" w:ascii="宋体" w:hAnsi="宋体"/>
              <w:sz w:val="30"/>
              <w:szCs w:val="30"/>
              <w:lang w:val="en-US" w:eastAsia="zh-CN"/>
            </w:rPr>
            <w:t>（</w:t>
          </w:r>
          <w:r>
            <w:rPr>
              <w:rFonts w:hint="eastAsia"/>
              <w:sz w:val="30"/>
              <w:szCs w:val="30"/>
              <w:lang w:val="en-US" w:eastAsia="zh-CN"/>
            </w:rPr>
            <w:t>公开</w:t>
          </w:r>
          <w:r>
            <w:rPr>
              <w:rFonts w:hint="eastAsia" w:ascii="宋体" w:hAnsi="宋体"/>
              <w:sz w:val="30"/>
              <w:szCs w:val="30"/>
              <w:lang w:val="en-US" w:eastAsia="zh-CN"/>
            </w:rPr>
            <w:t>表</w:t>
          </w:r>
          <w:r>
            <w:rPr>
              <w:rFonts w:hint="eastAsia"/>
              <w:sz w:val="30"/>
              <w:szCs w:val="30"/>
              <w:lang w:val="en-US" w:eastAsia="zh-CN"/>
            </w:rPr>
            <w:t>2-1</w:t>
          </w:r>
          <w:r>
            <w:rPr>
              <w:rFonts w:hint="eastAsia" w:ascii="宋体" w:hAnsi="宋体"/>
              <w:sz w:val="30"/>
              <w:szCs w:val="30"/>
              <w:lang w:val="en-US" w:eastAsia="zh-CN"/>
            </w:rPr>
            <w:t>）</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5E12E93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_Toc26817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六、一般公共预算支出表（</w:t>
          </w:r>
          <w:r>
            <w:rPr>
              <w:rFonts w:hint="eastAsia"/>
              <w:sz w:val="30"/>
              <w:szCs w:val="30"/>
              <w:lang w:val="en-US" w:eastAsia="zh-CN"/>
            </w:rPr>
            <w:t>公开表3</w:t>
          </w:r>
          <w:r>
            <w:rPr>
              <w:rFonts w:hint="eastAsia" w:ascii="宋体" w:hAnsi="宋体"/>
              <w:sz w:val="30"/>
              <w:szCs w:val="30"/>
              <w:lang w:val="en-US" w:eastAsia="zh-CN"/>
            </w:rPr>
            <w:t>）</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402C3A34">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_Toc12197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七、一般公共预算基本支出表（</w:t>
          </w:r>
          <w:r>
            <w:rPr>
              <w:rFonts w:hint="eastAsia"/>
              <w:sz w:val="30"/>
              <w:szCs w:val="30"/>
              <w:lang w:val="en-US" w:eastAsia="zh-CN"/>
            </w:rPr>
            <w:t>公开表3-1</w:t>
          </w:r>
          <w:r>
            <w:rPr>
              <w:rFonts w:hint="eastAsia" w:ascii="宋体" w:hAnsi="宋体"/>
              <w:sz w:val="30"/>
              <w:szCs w:val="30"/>
              <w:lang w:val="en-US" w:eastAsia="zh-CN"/>
            </w:rPr>
            <w:t>）</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0EB3FA5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八、一般公共预算</w:t>
          </w:r>
          <w:r>
            <w:rPr>
              <w:rFonts w:hint="eastAsia"/>
              <w:sz w:val="30"/>
              <w:szCs w:val="30"/>
              <w:lang w:val="en-US" w:eastAsia="zh-CN"/>
            </w:rPr>
            <w:t>项目</w:t>
          </w:r>
          <w:r>
            <w:rPr>
              <w:rFonts w:hint="eastAsia" w:ascii="宋体" w:hAnsi="宋体"/>
              <w:sz w:val="30"/>
              <w:szCs w:val="30"/>
              <w:lang w:val="en-US" w:eastAsia="zh-CN"/>
            </w:rPr>
            <w:t>支出预算表（</w:t>
          </w:r>
          <w:r>
            <w:rPr>
              <w:rFonts w:hint="eastAsia"/>
              <w:sz w:val="30"/>
              <w:szCs w:val="30"/>
              <w:lang w:val="en-US" w:eastAsia="zh-CN"/>
            </w:rPr>
            <w:t>公开表3-2</w:t>
          </w:r>
          <w:r>
            <w:rPr>
              <w:rFonts w:hint="eastAsia" w:ascii="宋体" w:hAnsi="宋体"/>
              <w:sz w:val="30"/>
              <w:szCs w:val="30"/>
              <w:lang w:val="en-US" w:eastAsia="zh-CN"/>
            </w:rPr>
            <w:t>）</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50DA88F7">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_Toc19152 </w:instrText>
          </w:r>
          <w:r>
            <w:rPr>
              <w:rFonts w:hint="eastAsia" w:ascii="宋体" w:hAnsi="宋体" w:eastAsia="方正小标宋简体" w:cs="方正小标宋简体"/>
              <w:bCs/>
              <w:sz w:val="30"/>
              <w:szCs w:val="30"/>
              <w:lang w:val="en-US" w:eastAsia="zh-CN"/>
            </w:rPr>
            <w:fldChar w:fldCharType="separate"/>
          </w:r>
          <w:r>
            <w:rPr>
              <w:rFonts w:hint="eastAsia"/>
              <w:sz w:val="30"/>
              <w:szCs w:val="30"/>
              <w:lang w:val="en-US" w:eastAsia="zh-CN"/>
            </w:rPr>
            <w:t>九</w:t>
          </w:r>
          <w:r>
            <w:rPr>
              <w:rFonts w:hint="eastAsia" w:ascii="宋体" w:hAnsi="宋体"/>
              <w:sz w:val="30"/>
              <w:szCs w:val="30"/>
              <w:lang w:val="en-US" w:eastAsia="zh-CN"/>
            </w:rPr>
            <w:t>、一般公共预算“三公”经费支出预算表（</w:t>
          </w:r>
          <w:r>
            <w:rPr>
              <w:rFonts w:hint="eastAsia"/>
              <w:sz w:val="30"/>
              <w:szCs w:val="30"/>
              <w:lang w:val="en-US" w:eastAsia="zh-CN"/>
            </w:rPr>
            <w:t>公开表3-3</w:t>
          </w:r>
          <w:r>
            <w:rPr>
              <w:rFonts w:hint="eastAsia" w:ascii="宋体" w:hAnsi="宋体"/>
              <w:sz w:val="30"/>
              <w:szCs w:val="30"/>
              <w:lang w:val="en-US" w:eastAsia="zh-CN"/>
            </w:rPr>
            <w:t>）</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76D65D1A">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sz w:val="30"/>
              <w:szCs w:val="30"/>
              <w:lang w:val="en-US" w:eastAsia="zh-CN"/>
            </w:rPr>
            <w:t>十</w:t>
          </w:r>
          <w:r>
            <w:rPr>
              <w:rFonts w:hint="eastAsia" w:ascii="宋体" w:hAnsi="宋体"/>
              <w:sz w:val="30"/>
              <w:szCs w:val="30"/>
              <w:lang w:val="en-US" w:eastAsia="zh-CN"/>
            </w:rPr>
            <w:t>、政府性基金预算支出表（</w:t>
          </w:r>
          <w:r>
            <w:rPr>
              <w:rFonts w:hint="eastAsia"/>
              <w:sz w:val="30"/>
              <w:szCs w:val="30"/>
              <w:lang w:val="en-US" w:eastAsia="zh-CN"/>
            </w:rPr>
            <w:t>公开表4</w:t>
          </w:r>
          <w:r>
            <w:rPr>
              <w:rFonts w:hint="eastAsia" w:ascii="宋体" w:hAnsi="宋体"/>
              <w:sz w:val="30"/>
              <w:szCs w:val="30"/>
              <w:lang w:val="en-US" w:eastAsia="zh-CN"/>
            </w:rPr>
            <w:t>）</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678F09E5">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_Toc29240 </w:instrText>
          </w:r>
          <w:r>
            <w:rPr>
              <w:rFonts w:hint="eastAsia" w:ascii="宋体" w:hAnsi="宋体" w:eastAsia="方正小标宋简体" w:cs="方正小标宋简体"/>
              <w:bCs/>
              <w:sz w:val="30"/>
              <w:szCs w:val="30"/>
              <w:lang w:val="en-US" w:eastAsia="zh-CN"/>
            </w:rPr>
            <w:fldChar w:fldCharType="separate"/>
          </w:r>
          <w:r>
            <w:rPr>
              <w:rFonts w:hint="eastAsia"/>
              <w:sz w:val="30"/>
              <w:szCs w:val="30"/>
              <w:lang w:val="en-US" w:eastAsia="zh-CN"/>
            </w:rPr>
            <w:t>十一</w:t>
          </w:r>
          <w:r>
            <w:rPr>
              <w:rFonts w:hint="eastAsia" w:ascii="宋体" w:hAnsi="宋体"/>
              <w:sz w:val="30"/>
              <w:szCs w:val="30"/>
              <w:lang w:val="en-US" w:eastAsia="zh-CN"/>
            </w:rPr>
            <w:t>、政府性基金预算“三公”经费支出预算表（</w:t>
          </w:r>
          <w:r>
            <w:rPr>
              <w:rFonts w:hint="eastAsia"/>
              <w:sz w:val="30"/>
              <w:szCs w:val="30"/>
              <w:lang w:val="en-US" w:eastAsia="zh-CN"/>
            </w:rPr>
            <w:t>公开表4-1</w:t>
          </w:r>
          <w:r>
            <w:rPr>
              <w:rFonts w:hint="eastAsia" w:ascii="宋体" w:hAnsi="宋体"/>
              <w:sz w:val="30"/>
              <w:szCs w:val="30"/>
              <w:lang w:val="en-US" w:eastAsia="zh-CN"/>
            </w:rPr>
            <w:t>）</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00087DB8">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_Toc30708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val="en-US" w:eastAsia="zh-CN"/>
            </w:rPr>
            <w:t>十、国有资本经营预算支出表（</w:t>
          </w:r>
          <w:r>
            <w:rPr>
              <w:rFonts w:hint="eastAsia"/>
              <w:sz w:val="30"/>
              <w:szCs w:val="30"/>
              <w:lang w:val="en-US" w:eastAsia="zh-CN"/>
            </w:rPr>
            <w:t>公开表5</w:t>
          </w:r>
          <w:r>
            <w:rPr>
              <w:rFonts w:hint="eastAsia" w:ascii="宋体" w:hAnsi="宋体"/>
              <w:sz w:val="30"/>
              <w:szCs w:val="30"/>
              <w:lang w:val="en-US" w:eastAsia="zh-CN"/>
            </w:rPr>
            <w:t>）</w:t>
          </w:r>
          <w:r>
            <w:rPr>
              <w:sz w:val="30"/>
              <w:szCs w:val="30"/>
            </w:rPr>
            <w:tab/>
          </w:r>
          <w:r>
            <w:rPr>
              <w:rFonts w:hint="eastAsia"/>
              <w:sz w:val="30"/>
              <w:szCs w:val="30"/>
              <w:lang w:val="en-US" w:eastAsia="zh-CN"/>
            </w:rPr>
            <w:t>3</w:t>
          </w:r>
          <w:r>
            <w:rPr>
              <w:rFonts w:hint="eastAsia" w:ascii="宋体" w:hAnsi="宋体" w:eastAsia="方正小标宋简体" w:cs="方正小标宋简体"/>
              <w:bCs/>
              <w:sz w:val="30"/>
              <w:szCs w:val="30"/>
              <w:lang w:val="en-US" w:eastAsia="zh-CN"/>
            </w:rPr>
            <w:fldChar w:fldCharType="end"/>
          </w:r>
        </w:p>
        <w:p w14:paraId="4E511C50">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_Toc19339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bCs/>
              <w:sz w:val="30"/>
              <w:szCs w:val="30"/>
              <w:lang w:val="en-US" w:eastAsia="zh-CN"/>
            </w:rPr>
            <w:t>以上所有表格详见部门说明后附件。</w:t>
          </w:r>
          <w:r>
            <w:rPr>
              <w:sz w:val="30"/>
              <w:szCs w:val="30"/>
            </w:rPr>
            <w:tab/>
          </w:r>
          <w:r>
            <w:rPr>
              <w:sz w:val="30"/>
              <w:szCs w:val="30"/>
            </w:rPr>
            <w:fldChar w:fldCharType="begin"/>
          </w:r>
          <w:r>
            <w:rPr>
              <w:sz w:val="30"/>
              <w:szCs w:val="30"/>
            </w:rPr>
            <w:instrText xml:space="preserve"> PAGEREF _Toc19339 \h </w:instrText>
          </w:r>
          <w:r>
            <w:rPr>
              <w:sz w:val="30"/>
              <w:szCs w:val="30"/>
            </w:rPr>
            <w:fldChar w:fldCharType="separate"/>
          </w:r>
          <w:r>
            <w:rPr>
              <w:sz w:val="30"/>
              <w:szCs w:val="30"/>
            </w:rPr>
            <w:t>4</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914A577">
          <w:pPr>
            <w:pStyle w:val="8"/>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_Toc330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 xml:space="preserve">第三部分 </w:t>
          </w:r>
          <w:r>
            <w:rPr>
              <w:rFonts w:hint="eastAsia" w:eastAsia="方正小标宋简体" w:cs="方正小标宋简体"/>
              <w:sz w:val="30"/>
              <w:szCs w:val="30"/>
              <w:lang w:val="en-US" w:eastAsia="zh-CN"/>
            </w:rPr>
            <w:t>乐山市五通桥区石麟镇卫生院</w:t>
          </w:r>
          <w:r>
            <w:rPr>
              <w:rFonts w:hint="eastAsia" w:ascii="宋体" w:hAnsi="宋体" w:eastAsia="方正小标宋简体" w:cs="方正小标宋简体"/>
              <w:sz w:val="30"/>
              <w:szCs w:val="30"/>
              <w:lang w:val="en-US" w:eastAsia="zh-CN"/>
            </w:rPr>
            <w:t>202</w:t>
          </w:r>
          <w:r>
            <w:rPr>
              <w:rFonts w:hint="eastAsia" w:eastAsia="方正小标宋简体" w:cs="方正小标宋简体"/>
              <w:sz w:val="30"/>
              <w:szCs w:val="30"/>
              <w:lang w:val="en-US" w:eastAsia="zh-CN"/>
            </w:rPr>
            <w:t>6</w:t>
          </w:r>
          <w:r>
            <w:rPr>
              <w:rFonts w:hint="eastAsia" w:ascii="宋体" w:hAnsi="宋体" w:eastAsia="方正小标宋简体" w:cs="方正小标宋简体"/>
              <w:sz w:val="30"/>
              <w:szCs w:val="30"/>
              <w:lang w:val="en-US" w:eastAsia="zh-CN"/>
            </w:rPr>
            <w:t>年</w:t>
          </w:r>
          <w:r>
            <w:rPr>
              <w:sz w:val="30"/>
              <w:szCs w:val="30"/>
            </w:rPr>
            <w:tab/>
          </w:r>
          <w:r>
            <w:rPr>
              <w:sz w:val="30"/>
              <w:szCs w:val="30"/>
            </w:rPr>
            <w:fldChar w:fldCharType="begin"/>
          </w:r>
          <w:r>
            <w:rPr>
              <w:sz w:val="30"/>
              <w:szCs w:val="30"/>
            </w:rPr>
            <w:instrText xml:space="preserve"> PAGEREF _Toc330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538C626">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_Toc13299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部门预算情况说明</w:t>
          </w:r>
          <w:r>
            <w:rPr>
              <w:sz w:val="30"/>
              <w:szCs w:val="30"/>
            </w:rPr>
            <w:tab/>
          </w:r>
          <w:r>
            <w:rPr>
              <w:sz w:val="30"/>
              <w:szCs w:val="30"/>
            </w:rPr>
            <w:fldChar w:fldCharType="begin"/>
          </w:r>
          <w:r>
            <w:rPr>
              <w:sz w:val="30"/>
              <w:szCs w:val="30"/>
            </w:rPr>
            <w:instrText xml:space="preserve"> PAGEREF _Toc13299 \h </w:instrText>
          </w:r>
          <w:r>
            <w:rPr>
              <w:sz w:val="30"/>
              <w:szCs w:val="30"/>
            </w:rPr>
            <w:fldChar w:fldCharType="separate"/>
          </w:r>
          <w:r>
            <w:rPr>
              <w:sz w:val="30"/>
              <w:szCs w:val="30"/>
            </w:rPr>
            <w:t>5</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CEAAA4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_Toc14393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一、收支预算情况说明</w:t>
          </w:r>
          <w:r>
            <w:rPr>
              <w:sz w:val="30"/>
              <w:szCs w:val="30"/>
            </w:rPr>
            <w:tab/>
          </w:r>
          <w:r>
            <w:rPr>
              <w:sz w:val="30"/>
              <w:szCs w:val="30"/>
            </w:rPr>
            <w:fldChar w:fldCharType="begin"/>
          </w:r>
          <w:r>
            <w:rPr>
              <w:sz w:val="30"/>
              <w:szCs w:val="30"/>
            </w:rPr>
            <w:instrText xml:space="preserve"> PAGEREF _Toc14393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3DD6544">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_Toc20181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（一）收入预算情况</w:t>
          </w:r>
          <w:r>
            <w:rPr>
              <w:sz w:val="30"/>
              <w:szCs w:val="30"/>
            </w:rPr>
            <w:tab/>
          </w:r>
          <w:r>
            <w:rPr>
              <w:sz w:val="30"/>
              <w:szCs w:val="30"/>
            </w:rPr>
            <w:fldChar w:fldCharType="begin"/>
          </w:r>
          <w:r>
            <w:rPr>
              <w:sz w:val="30"/>
              <w:szCs w:val="30"/>
            </w:rPr>
            <w:instrText xml:space="preserve"> PAGEREF _Toc20181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CF4984B">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_Toc30757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（二）支出预算情况</w:t>
          </w:r>
          <w:r>
            <w:rPr>
              <w:sz w:val="30"/>
              <w:szCs w:val="30"/>
            </w:rPr>
            <w:tab/>
          </w:r>
          <w:r>
            <w:rPr>
              <w:sz w:val="30"/>
              <w:szCs w:val="30"/>
            </w:rPr>
            <w:fldChar w:fldCharType="begin"/>
          </w:r>
          <w:r>
            <w:rPr>
              <w:sz w:val="30"/>
              <w:szCs w:val="30"/>
            </w:rPr>
            <w:instrText xml:space="preserve"> PAGEREF _Toc30757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980DD09">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_Toc28286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二、财政拨款收支预算情况说明</w:t>
          </w:r>
          <w:r>
            <w:rPr>
              <w:sz w:val="30"/>
              <w:szCs w:val="30"/>
            </w:rPr>
            <w:tab/>
          </w:r>
          <w:r>
            <w:rPr>
              <w:sz w:val="30"/>
              <w:szCs w:val="30"/>
            </w:rPr>
            <w:fldChar w:fldCharType="begin"/>
          </w:r>
          <w:r>
            <w:rPr>
              <w:sz w:val="30"/>
              <w:szCs w:val="30"/>
            </w:rPr>
            <w:instrText xml:space="preserve"> PAGEREF _Toc28286 \h </w:instrText>
          </w:r>
          <w:r>
            <w:rPr>
              <w:sz w:val="30"/>
              <w:szCs w:val="30"/>
            </w:rPr>
            <w:fldChar w:fldCharType="separate"/>
          </w:r>
          <w:r>
            <w:rPr>
              <w:sz w:val="30"/>
              <w:szCs w:val="30"/>
            </w:rPr>
            <w:t>6</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414AA30F">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_Toc18314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三、一般公共预算当年拨款情况说明</w:t>
          </w:r>
          <w:r>
            <w:rPr>
              <w:sz w:val="30"/>
              <w:szCs w:val="30"/>
            </w:rPr>
            <w:tab/>
          </w:r>
          <w:r>
            <w:rPr>
              <w:sz w:val="30"/>
              <w:szCs w:val="30"/>
            </w:rPr>
            <w:fldChar w:fldCharType="begin"/>
          </w:r>
          <w:r>
            <w:rPr>
              <w:sz w:val="30"/>
              <w:szCs w:val="30"/>
            </w:rPr>
            <w:instrText xml:space="preserve"> PAGEREF _Toc18314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C8C088F">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_Toc3917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（一）一般公共预算当年拨款规模变化情况</w:t>
          </w:r>
          <w:r>
            <w:rPr>
              <w:sz w:val="30"/>
              <w:szCs w:val="30"/>
            </w:rPr>
            <w:tab/>
          </w:r>
          <w:r>
            <w:rPr>
              <w:sz w:val="30"/>
              <w:szCs w:val="30"/>
            </w:rPr>
            <w:fldChar w:fldCharType="begin"/>
          </w:r>
          <w:r>
            <w:rPr>
              <w:sz w:val="30"/>
              <w:szCs w:val="30"/>
            </w:rPr>
            <w:instrText xml:space="preserve"> PAGEREF _Toc3917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54766C0E">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_Toc27070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（二）一般公共预算当年拨款结构情况</w:t>
          </w:r>
          <w:r>
            <w:rPr>
              <w:sz w:val="30"/>
              <w:szCs w:val="30"/>
            </w:rPr>
            <w:tab/>
          </w:r>
          <w:r>
            <w:rPr>
              <w:sz w:val="30"/>
              <w:szCs w:val="30"/>
            </w:rPr>
            <w:fldChar w:fldCharType="begin"/>
          </w:r>
          <w:r>
            <w:rPr>
              <w:sz w:val="30"/>
              <w:szCs w:val="30"/>
            </w:rPr>
            <w:instrText xml:space="preserve"> PAGEREF _Toc27070 \h </w:instrText>
          </w:r>
          <w:r>
            <w:rPr>
              <w:sz w:val="30"/>
              <w:szCs w:val="30"/>
            </w:rPr>
            <w:fldChar w:fldCharType="separate"/>
          </w:r>
          <w:r>
            <w:rPr>
              <w:sz w:val="30"/>
              <w:szCs w:val="30"/>
            </w:rPr>
            <w:t>7</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7E2D174">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_Toc1521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（三）一般公共预算当年拨款具体使用情况</w:t>
          </w:r>
          <w:r>
            <w:rPr>
              <w:sz w:val="30"/>
              <w:szCs w:val="30"/>
            </w:rPr>
            <w:tab/>
          </w:r>
          <w:r>
            <w:rPr>
              <w:sz w:val="30"/>
              <w:szCs w:val="30"/>
            </w:rPr>
            <w:fldChar w:fldCharType="begin"/>
          </w:r>
          <w:r>
            <w:rPr>
              <w:sz w:val="30"/>
              <w:szCs w:val="30"/>
            </w:rPr>
            <w:instrText xml:space="preserve"> PAGEREF _Toc1521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D693123">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_Toc11444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四、一般公共预算基本支出情况说明</w:t>
          </w:r>
          <w:r>
            <w:rPr>
              <w:sz w:val="30"/>
              <w:szCs w:val="30"/>
            </w:rPr>
            <w:tab/>
          </w:r>
          <w:r>
            <w:rPr>
              <w:sz w:val="30"/>
              <w:szCs w:val="30"/>
            </w:rPr>
            <w:fldChar w:fldCharType="begin"/>
          </w:r>
          <w:r>
            <w:rPr>
              <w:sz w:val="30"/>
              <w:szCs w:val="30"/>
            </w:rPr>
            <w:instrText xml:space="preserve"> PAGEREF _Toc11444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1FA6541">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_Toc3206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五、“三公”经费财政拨款预算安排情况说明</w:t>
          </w:r>
          <w:r>
            <w:rPr>
              <w:sz w:val="30"/>
              <w:szCs w:val="30"/>
            </w:rPr>
            <w:tab/>
          </w:r>
          <w:r>
            <w:rPr>
              <w:sz w:val="30"/>
              <w:szCs w:val="30"/>
            </w:rPr>
            <w:fldChar w:fldCharType="begin"/>
          </w:r>
          <w:r>
            <w:rPr>
              <w:sz w:val="30"/>
              <w:szCs w:val="30"/>
            </w:rPr>
            <w:instrText xml:space="preserve"> PAGEREF _Toc3206 \h </w:instrText>
          </w:r>
          <w:r>
            <w:rPr>
              <w:sz w:val="30"/>
              <w:szCs w:val="30"/>
            </w:rPr>
            <w:fldChar w:fldCharType="separate"/>
          </w:r>
          <w:r>
            <w:rPr>
              <w:sz w:val="30"/>
              <w:szCs w:val="30"/>
            </w:rPr>
            <w:t>8</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9CC0F0A">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_Toc24108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w:t>
          </w:r>
          <w:r>
            <w:rPr>
              <w:rFonts w:hint="eastAsia" w:ascii="宋体" w:hAnsi="宋体"/>
              <w:sz w:val="30"/>
              <w:szCs w:val="30"/>
              <w:lang w:val="en-US" w:eastAsia="zh-CN"/>
            </w:rPr>
            <w:t>公务接待费变化情况</w:t>
          </w:r>
          <w:r>
            <w:rPr>
              <w:sz w:val="30"/>
              <w:szCs w:val="30"/>
            </w:rPr>
            <w:tab/>
          </w:r>
          <w:r>
            <w:rPr>
              <w:sz w:val="30"/>
              <w:szCs w:val="30"/>
            </w:rPr>
            <w:fldChar w:fldCharType="begin"/>
          </w:r>
          <w:r>
            <w:rPr>
              <w:sz w:val="30"/>
              <w:szCs w:val="30"/>
            </w:rPr>
            <w:instrText xml:space="preserve"> PAGEREF _Toc24108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17AE8A9">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_Toc3483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w:t>
          </w:r>
          <w:r>
            <w:rPr>
              <w:rFonts w:hint="eastAsia" w:ascii="宋体" w:hAnsi="宋体"/>
              <w:sz w:val="30"/>
              <w:szCs w:val="30"/>
              <w:lang w:val="en-US" w:eastAsia="zh-CN"/>
            </w:rPr>
            <w:t>二</w:t>
          </w:r>
          <w:r>
            <w:rPr>
              <w:rFonts w:ascii="宋体" w:hAnsi="宋体"/>
              <w:sz w:val="30"/>
              <w:szCs w:val="30"/>
            </w:rPr>
            <w:t>）</w:t>
          </w:r>
          <w:r>
            <w:rPr>
              <w:rFonts w:hint="eastAsia" w:ascii="宋体" w:hAnsi="宋体"/>
              <w:sz w:val="30"/>
              <w:szCs w:val="30"/>
              <w:lang w:val="en-US" w:eastAsia="zh-CN"/>
            </w:rPr>
            <w:t>公务用车购置及运行维护费变化情况</w:t>
          </w:r>
          <w:r>
            <w:rPr>
              <w:sz w:val="30"/>
              <w:szCs w:val="30"/>
            </w:rPr>
            <w:tab/>
          </w:r>
          <w:r>
            <w:rPr>
              <w:sz w:val="30"/>
              <w:szCs w:val="30"/>
            </w:rPr>
            <w:fldChar w:fldCharType="begin"/>
          </w:r>
          <w:r>
            <w:rPr>
              <w:sz w:val="30"/>
              <w:szCs w:val="30"/>
            </w:rPr>
            <w:instrText xml:space="preserve"> PAGEREF _Toc3483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3D2F3F6D">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_Toc27419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rPr>
            <w:t>六、政府性基金预算支出情况说明</w:t>
          </w:r>
          <w:r>
            <w:rPr>
              <w:sz w:val="30"/>
              <w:szCs w:val="30"/>
            </w:rPr>
            <w:tab/>
          </w:r>
          <w:r>
            <w:rPr>
              <w:sz w:val="30"/>
              <w:szCs w:val="30"/>
            </w:rPr>
            <w:fldChar w:fldCharType="begin"/>
          </w:r>
          <w:r>
            <w:rPr>
              <w:sz w:val="30"/>
              <w:szCs w:val="30"/>
            </w:rPr>
            <w:instrText xml:space="preserve"> PAGEREF _Toc27419 \h </w:instrText>
          </w:r>
          <w:r>
            <w:rPr>
              <w:sz w:val="30"/>
              <w:szCs w:val="30"/>
            </w:rPr>
            <w:fldChar w:fldCharType="separate"/>
          </w:r>
          <w:r>
            <w:rPr>
              <w:sz w:val="30"/>
              <w:szCs w:val="30"/>
            </w:rPr>
            <w:t>9</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8DA5784">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_Toc17512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七、</w:t>
          </w:r>
          <w:r>
            <w:rPr>
              <w:rFonts w:hint="eastAsia" w:ascii="宋体" w:hAnsi="宋体" w:eastAsia="黑体"/>
              <w:sz w:val="30"/>
              <w:szCs w:val="30"/>
            </w:rPr>
            <w:t>国有资本经营预算情况说明</w:t>
          </w:r>
          <w:r>
            <w:rPr>
              <w:sz w:val="30"/>
              <w:szCs w:val="30"/>
            </w:rPr>
            <w:tab/>
          </w:r>
          <w:r>
            <w:rPr>
              <w:sz w:val="30"/>
              <w:szCs w:val="30"/>
            </w:rPr>
            <w:fldChar w:fldCharType="begin"/>
          </w:r>
          <w:r>
            <w:rPr>
              <w:sz w:val="30"/>
              <w:szCs w:val="30"/>
            </w:rPr>
            <w:instrText xml:space="preserve"> PAGEREF _Toc17512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85D63D5">
          <w:pPr>
            <w:pStyle w:val="9"/>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_Toc904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黑体"/>
              <w:sz w:val="30"/>
              <w:szCs w:val="30"/>
              <w:lang w:val="en-US" w:eastAsia="zh-CN"/>
            </w:rPr>
            <w:t>八、其他重要事项的情况说明</w:t>
          </w:r>
          <w:r>
            <w:rPr>
              <w:sz w:val="30"/>
              <w:szCs w:val="30"/>
            </w:rPr>
            <w:tab/>
          </w:r>
          <w:r>
            <w:rPr>
              <w:sz w:val="30"/>
              <w:szCs w:val="30"/>
            </w:rPr>
            <w:fldChar w:fldCharType="begin"/>
          </w:r>
          <w:r>
            <w:rPr>
              <w:sz w:val="30"/>
              <w:szCs w:val="30"/>
            </w:rPr>
            <w:instrText xml:space="preserve"> PAGEREF _Toc904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F20BEFC">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_Toc17345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（一）机关运行经费情况</w:t>
          </w:r>
          <w:r>
            <w:rPr>
              <w:sz w:val="30"/>
              <w:szCs w:val="30"/>
            </w:rPr>
            <w:tab/>
          </w:r>
          <w:r>
            <w:rPr>
              <w:sz w:val="30"/>
              <w:szCs w:val="30"/>
            </w:rPr>
            <w:fldChar w:fldCharType="begin"/>
          </w:r>
          <w:r>
            <w:rPr>
              <w:sz w:val="30"/>
              <w:szCs w:val="30"/>
            </w:rPr>
            <w:instrText xml:space="preserve"> PAGEREF _Toc17345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0ED8D20F">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_Toc11837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（二）政府采购情况</w:t>
          </w:r>
          <w:r>
            <w:rPr>
              <w:sz w:val="30"/>
              <w:szCs w:val="30"/>
            </w:rPr>
            <w:tab/>
          </w:r>
          <w:r>
            <w:rPr>
              <w:sz w:val="30"/>
              <w:szCs w:val="30"/>
            </w:rPr>
            <w:fldChar w:fldCharType="begin"/>
          </w:r>
          <w:r>
            <w:rPr>
              <w:sz w:val="30"/>
              <w:szCs w:val="30"/>
            </w:rPr>
            <w:instrText xml:space="preserve"> PAGEREF _Toc11837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69EDF60A">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_Toc16771 </w:instrText>
          </w:r>
          <w:r>
            <w:rPr>
              <w:rFonts w:hint="eastAsia" w:ascii="宋体" w:hAnsi="宋体" w:eastAsia="方正小标宋简体" w:cs="方正小标宋简体"/>
              <w:bCs/>
              <w:sz w:val="30"/>
              <w:szCs w:val="30"/>
              <w:lang w:val="en-US" w:eastAsia="zh-CN"/>
            </w:rPr>
            <w:fldChar w:fldCharType="separate"/>
          </w:r>
          <w:r>
            <w:rPr>
              <w:rFonts w:ascii="宋体" w:hAnsi="宋体"/>
              <w:sz w:val="30"/>
              <w:szCs w:val="30"/>
            </w:rPr>
            <w:t>（三）国有资产占有使用情况</w:t>
          </w:r>
          <w:r>
            <w:rPr>
              <w:sz w:val="30"/>
              <w:szCs w:val="30"/>
            </w:rPr>
            <w:tab/>
          </w:r>
          <w:r>
            <w:rPr>
              <w:sz w:val="30"/>
              <w:szCs w:val="30"/>
            </w:rPr>
            <w:fldChar w:fldCharType="begin"/>
          </w:r>
          <w:r>
            <w:rPr>
              <w:sz w:val="30"/>
              <w:szCs w:val="30"/>
            </w:rPr>
            <w:instrText xml:space="preserve"> PAGEREF _Toc16771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7E788BA0">
          <w:pPr>
            <w:pStyle w:val="5"/>
            <w:tabs>
              <w:tab w:val="right" w:leader="dot" w:pos="9812"/>
            </w:tabs>
            <w:rPr>
              <w:sz w:val="30"/>
              <w:szCs w:val="30"/>
            </w:rPr>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_Toc21233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sz w:val="30"/>
              <w:szCs w:val="30"/>
              <w:lang w:eastAsia="zh-CN"/>
            </w:rPr>
            <w:t>（</w:t>
          </w:r>
          <w:r>
            <w:rPr>
              <w:rFonts w:hint="eastAsia" w:ascii="宋体" w:hAnsi="宋体"/>
              <w:sz w:val="30"/>
              <w:szCs w:val="30"/>
              <w:lang w:val="en-US" w:eastAsia="zh-CN"/>
            </w:rPr>
            <w:t>四</w:t>
          </w:r>
          <w:r>
            <w:rPr>
              <w:rFonts w:hint="eastAsia" w:ascii="宋体" w:hAnsi="宋体"/>
              <w:sz w:val="30"/>
              <w:szCs w:val="30"/>
              <w:lang w:eastAsia="zh-CN"/>
            </w:rPr>
            <w:t>）</w:t>
          </w:r>
          <w:r>
            <w:rPr>
              <w:rFonts w:ascii="宋体" w:hAnsi="宋体"/>
              <w:sz w:val="30"/>
              <w:szCs w:val="30"/>
            </w:rPr>
            <w:t>预算绩效情况</w:t>
          </w:r>
          <w:r>
            <w:rPr>
              <w:sz w:val="30"/>
              <w:szCs w:val="30"/>
            </w:rPr>
            <w:tab/>
          </w:r>
          <w:r>
            <w:rPr>
              <w:sz w:val="30"/>
              <w:szCs w:val="30"/>
            </w:rPr>
            <w:fldChar w:fldCharType="begin"/>
          </w:r>
          <w:r>
            <w:rPr>
              <w:sz w:val="30"/>
              <w:szCs w:val="30"/>
            </w:rPr>
            <w:instrText xml:space="preserve"> PAGEREF _Toc21233 \h </w:instrText>
          </w:r>
          <w:r>
            <w:rPr>
              <w:sz w:val="30"/>
              <w:szCs w:val="30"/>
            </w:rPr>
            <w:fldChar w:fldCharType="separate"/>
          </w:r>
          <w:r>
            <w:rPr>
              <w:sz w:val="30"/>
              <w:szCs w:val="30"/>
            </w:rPr>
            <w:t>10</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18B0950C">
          <w:pPr>
            <w:pStyle w:val="8"/>
            <w:tabs>
              <w:tab w:val="right" w:leader="dot" w:pos="9812"/>
            </w:tabs>
          </w:pPr>
          <w:r>
            <w:rPr>
              <w:rFonts w:hint="eastAsia" w:ascii="宋体" w:hAnsi="宋体" w:eastAsia="方正小标宋简体" w:cs="方正小标宋简体"/>
              <w:bCs/>
              <w:sz w:val="30"/>
              <w:szCs w:val="30"/>
              <w:lang w:val="en-US" w:eastAsia="zh-CN"/>
            </w:rPr>
            <w:fldChar w:fldCharType="begin"/>
          </w:r>
          <w:r>
            <w:rPr>
              <w:rFonts w:hint="eastAsia" w:ascii="宋体" w:hAnsi="宋体" w:eastAsia="方正小标宋简体" w:cs="方正小标宋简体"/>
              <w:bCs/>
              <w:sz w:val="30"/>
              <w:szCs w:val="30"/>
              <w:lang w:val="en-US" w:eastAsia="zh-CN"/>
            </w:rPr>
            <w:instrText xml:space="preserve"> HYPERLINK \l _Toc12947 </w:instrText>
          </w:r>
          <w:r>
            <w:rPr>
              <w:rFonts w:hint="eastAsia" w:ascii="宋体" w:hAnsi="宋体" w:eastAsia="方正小标宋简体" w:cs="方正小标宋简体"/>
              <w:bCs/>
              <w:sz w:val="30"/>
              <w:szCs w:val="30"/>
              <w:lang w:val="en-US" w:eastAsia="zh-CN"/>
            </w:rPr>
            <w:fldChar w:fldCharType="separate"/>
          </w:r>
          <w:r>
            <w:rPr>
              <w:rFonts w:hint="eastAsia" w:ascii="宋体" w:hAnsi="宋体" w:eastAsia="方正小标宋简体" w:cs="方正小标宋简体"/>
              <w:sz w:val="30"/>
              <w:szCs w:val="30"/>
              <w:lang w:val="en-US" w:eastAsia="zh-CN"/>
            </w:rPr>
            <w:t>第四部分  名词解释</w:t>
          </w:r>
          <w:r>
            <w:rPr>
              <w:sz w:val="30"/>
              <w:szCs w:val="30"/>
            </w:rPr>
            <w:tab/>
          </w:r>
          <w:r>
            <w:rPr>
              <w:sz w:val="30"/>
              <w:szCs w:val="30"/>
            </w:rPr>
            <w:fldChar w:fldCharType="begin"/>
          </w:r>
          <w:r>
            <w:rPr>
              <w:sz w:val="30"/>
              <w:szCs w:val="30"/>
            </w:rPr>
            <w:instrText xml:space="preserve"> PAGEREF _Toc12947 \h </w:instrText>
          </w:r>
          <w:r>
            <w:rPr>
              <w:sz w:val="30"/>
              <w:szCs w:val="30"/>
            </w:rPr>
            <w:fldChar w:fldCharType="separate"/>
          </w:r>
          <w:r>
            <w:rPr>
              <w:sz w:val="30"/>
              <w:szCs w:val="30"/>
            </w:rPr>
            <w:t>11</w:t>
          </w:r>
          <w:r>
            <w:rPr>
              <w:sz w:val="30"/>
              <w:szCs w:val="30"/>
            </w:rPr>
            <w:fldChar w:fldCharType="end"/>
          </w:r>
          <w:r>
            <w:rPr>
              <w:rFonts w:hint="eastAsia" w:ascii="宋体" w:hAnsi="宋体" w:eastAsia="方正小标宋简体" w:cs="方正小标宋简体"/>
              <w:bCs/>
              <w:sz w:val="30"/>
              <w:szCs w:val="30"/>
              <w:lang w:val="en-US" w:eastAsia="zh-CN"/>
            </w:rPr>
            <w:fldChar w:fldCharType="end"/>
          </w:r>
        </w:p>
        <w:p w14:paraId="204CC5E1">
          <w:pPr>
            <w:pStyle w:val="4"/>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14:paraId="5B48E108">
      <w:pPr>
        <w:pStyle w:val="4"/>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14:paraId="0EF64B2B">
      <w:pPr>
        <w:pStyle w:val="4"/>
        <w:rPr>
          <w:rFonts w:ascii="宋体" w:hAnsi="宋体"/>
          <w:sz w:val="20"/>
        </w:rPr>
      </w:pPr>
    </w:p>
    <w:p w14:paraId="47A7F74F">
      <w:pPr>
        <w:pStyle w:val="4"/>
        <w:rPr>
          <w:rFonts w:ascii="宋体" w:hAnsi="宋体"/>
          <w:sz w:val="20"/>
        </w:rPr>
      </w:pPr>
    </w:p>
    <w:p w14:paraId="2DC627E4">
      <w:pPr>
        <w:pStyle w:val="4"/>
        <w:rPr>
          <w:rFonts w:ascii="宋体" w:hAnsi="宋体"/>
          <w:sz w:val="20"/>
        </w:rPr>
      </w:pPr>
    </w:p>
    <w:p w14:paraId="1F1528A2">
      <w:pPr>
        <w:pStyle w:val="4"/>
        <w:rPr>
          <w:rFonts w:ascii="宋体" w:hAnsi="宋体"/>
          <w:sz w:val="20"/>
        </w:rPr>
      </w:pPr>
    </w:p>
    <w:p w14:paraId="6E5A1468">
      <w:pPr>
        <w:pStyle w:val="4"/>
        <w:rPr>
          <w:rFonts w:ascii="宋体" w:hAnsi="宋体"/>
          <w:sz w:val="20"/>
        </w:rPr>
      </w:pPr>
    </w:p>
    <w:p w14:paraId="76A47B7E">
      <w:pPr>
        <w:pStyle w:val="4"/>
        <w:rPr>
          <w:rFonts w:ascii="宋体" w:hAnsi="宋体"/>
          <w:sz w:val="20"/>
        </w:rPr>
      </w:pPr>
    </w:p>
    <w:p w14:paraId="26529756">
      <w:pPr>
        <w:pStyle w:val="4"/>
        <w:rPr>
          <w:rFonts w:ascii="宋体" w:hAnsi="宋体"/>
          <w:sz w:val="20"/>
        </w:rPr>
      </w:pPr>
    </w:p>
    <w:p w14:paraId="13CDEF7A">
      <w:pPr>
        <w:pStyle w:val="4"/>
        <w:rPr>
          <w:rFonts w:ascii="宋体" w:hAnsi="宋体"/>
          <w:sz w:val="20"/>
        </w:rPr>
      </w:pPr>
    </w:p>
    <w:p w14:paraId="4E2A1AEC">
      <w:pPr>
        <w:pStyle w:val="4"/>
        <w:rPr>
          <w:rFonts w:ascii="宋体" w:hAnsi="宋体"/>
          <w:sz w:val="20"/>
        </w:rPr>
      </w:pPr>
    </w:p>
    <w:p w14:paraId="1A3520FE">
      <w:pPr>
        <w:pStyle w:val="4"/>
        <w:rPr>
          <w:rFonts w:ascii="宋体" w:hAnsi="宋体"/>
          <w:sz w:val="20"/>
        </w:rPr>
      </w:pPr>
    </w:p>
    <w:p w14:paraId="644F47C7">
      <w:pPr>
        <w:pStyle w:val="4"/>
        <w:rPr>
          <w:rFonts w:ascii="宋体" w:hAnsi="宋体"/>
          <w:sz w:val="20"/>
        </w:rPr>
      </w:pPr>
    </w:p>
    <w:p w14:paraId="07ABCA08">
      <w:pPr>
        <w:pStyle w:val="4"/>
        <w:rPr>
          <w:rFonts w:ascii="宋体" w:hAnsi="宋体"/>
          <w:sz w:val="20"/>
        </w:rPr>
      </w:pPr>
    </w:p>
    <w:p w14:paraId="596B53B2">
      <w:pPr>
        <w:pStyle w:val="4"/>
        <w:rPr>
          <w:rFonts w:ascii="宋体" w:hAnsi="宋体"/>
          <w:sz w:val="20"/>
        </w:rPr>
      </w:pPr>
    </w:p>
    <w:p w14:paraId="7CB280A0">
      <w:pPr>
        <w:pStyle w:val="4"/>
        <w:rPr>
          <w:rFonts w:ascii="宋体" w:hAnsi="宋体"/>
          <w:sz w:val="20"/>
        </w:rPr>
      </w:pPr>
    </w:p>
    <w:p w14:paraId="5743B498">
      <w:pPr>
        <w:pStyle w:val="4"/>
        <w:rPr>
          <w:rFonts w:ascii="宋体" w:hAnsi="宋体"/>
          <w:sz w:val="20"/>
        </w:rPr>
      </w:pPr>
    </w:p>
    <w:p w14:paraId="6C472610">
      <w:pPr>
        <w:pStyle w:val="4"/>
        <w:rPr>
          <w:rFonts w:ascii="宋体" w:hAnsi="宋体"/>
          <w:sz w:val="20"/>
        </w:rPr>
      </w:pPr>
    </w:p>
    <w:p w14:paraId="4306410C">
      <w:pPr>
        <w:pStyle w:val="4"/>
        <w:rPr>
          <w:rFonts w:ascii="宋体" w:hAnsi="宋体"/>
          <w:sz w:val="20"/>
        </w:rPr>
      </w:pPr>
    </w:p>
    <w:p w14:paraId="11A311C3">
      <w:pPr>
        <w:pStyle w:val="4"/>
        <w:rPr>
          <w:rFonts w:ascii="宋体" w:hAnsi="宋体"/>
          <w:sz w:val="20"/>
        </w:rPr>
      </w:pPr>
    </w:p>
    <w:p w14:paraId="15E8B92F">
      <w:pPr>
        <w:pStyle w:val="4"/>
        <w:rPr>
          <w:rFonts w:ascii="宋体" w:hAnsi="宋体"/>
          <w:sz w:val="20"/>
        </w:rPr>
      </w:pPr>
    </w:p>
    <w:p w14:paraId="1066C31C">
      <w:pPr>
        <w:pStyle w:val="4"/>
        <w:rPr>
          <w:rFonts w:ascii="宋体" w:hAnsi="宋体"/>
          <w:sz w:val="20"/>
        </w:rPr>
      </w:pPr>
    </w:p>
    <w:p w14:paraId="49AD0498">
      <w:pPr>
        <w:pStyle w:val="4"/>
        <w:spacing w:before="3"/>
        <w:rPr>
          <w:rFonts w:ascii="宋体" w:hAnsi="宋体"/>
          <w:sz w:val="28"/>
        </w:rPr>
      </w:pPr>
    </w:p>
    <w:p w14:paraId="2575E8FD">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4421"/>
      <w:r>
        <w:rPr>
          <w:rFonts w:hint="eastAsia" w:ascii="宋体" w:hAnsi="宋体" w:eastAsia="方正小标宋简体" w:cs="方正小标宋简体"/>
          <w:b/>
          <w:bCs/>
          <w:sz w:val="52"/>
          <w:szCs w:val="52"/>
          <w:lang w:val="en-US" w:eastAsia="zh-CN"/>
        </w:rPr>
        <w:t>部门概况</w:t>
      </w:r>
      <w:bookmarkEnd w:id="0"/>
    </w:p>
    <w:p w14:paraId="5B4909DE">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667EA8C9">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1CC40D61">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14:paraId="599BC71D">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15794"/>
      <w:r>
        <w:rPr>
          <w:rFonts w:hint="eastAsia" w:ascii="宋体" w:hAnsi="宋体" w:eastAsia="黑体"/>
          <w:color w:val="333333"/>
        </w:rPr>
        <w:t>一、基本职能及主要工作</w:t>
      </w:r>
      <w:bookmarkEnd w:id="1"/>
    </w:p>
    <w:p w14:paraId="0E0E4A3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(一）</w:t>
      </w:r>
      <w:r>
        <w:rPr>
          <w:rFonts w:hint="eastAsia" w:ascii="楷体" w:hAnsi="楷体" w:eastAsia="楷体" w:cs="楷体"/>
          <w:b/>
          <w:bCs/>
          <w:sz w:val="32"/>
          <w:szCs w:val="32"/>
          <w:lang w:val="en-US" w:eastAsia="zh-CN"/>
        </w:rPr>
        <w:t>部门</w:t>
      </w:r>
      <w:r>
        <w:rPr>
          <w:rFonts w:hint="eastAsia" w:ascii="楷体" w:hAnsi="楷体" w:eastAsia="楷体" w:cs="楷体"/>
          <w:b/>
          <w:bCs/>
          <w:sz w:val="32"/>
          <w:szCs w:val="32"/>
        </w:rPr>
        <w:t>职能简介</w:t>
      </w:r>
    </w:p>
    <w:p w14:paraId="79A7A64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1.单位概况：乐山市五通桥区石麟镇卫生院为一级甲等基层卫生院，无下属单位，独立核算单位。</w:t>
      </w:r>
    </w:p>
    <w:p w14:paraId="60FC1DD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方正仿宋_GB2312" w:hAnsi="方正仿宋_GB2312" w:eastAsia="方正仿宋_GB2312" w:cs="方正仿宋_GB2312"/>
          <w:sz w:val="32"/>
          <w:szCs w:val="32"/>
          <w:lang w:val="en-US" w:eastAsia="zh-CN"/>
        </w:rPr>
      </w:pPr>
      <w:r>
        <w:rPr>
          <w:rFonts w:hint="eastAsia" w:ascii="仿宋" w:hAnsi="仿宋" w:eastAsia="仿宋" w:cs="仿宋"/>
          <w:sz w:val="32"/>
          <w:szCs w:val="32"/>
        </w:rPr>
        <w:t>2.基本职能：承担着基层医疗和基本公共卫生服务工作职能；其主要职责：负责本镇一般常见病、多发病的基本医疗综合服务；村卫生室的培训、指导工作，以及做好基本公共卫生服务和预防保健等工作。</w:t>
      </w:r>
    </w:p>
    <w:p w14:paraId="488EE274">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bookmarkStart w:id="2" w:name="_Toc6714"/>
      <w:r>
        <w:rPr>
          <w:rFonts w:ascii="宋体" w:hAnsi="宋体"/>
        </w:rPr>
        <w:t>（二）部门</w:t>
      </w:r>
      <w:r>
        <w:rPr>
          <w:rFonts w:hint="eastAsia" w:ascii="宋体" w:hAnsi="宋体"/>
          <w:lang w:val="en-US" w:eastAsia="zh-CN"/>
        </w:rPr>
        <w:t>2026</w:t>
      </w:r>
      <w:r>
        <w:rPr>
          <w:rFonts w:ascii="宋体" w:hAnsi="宋体"/>
        </w:rPr>
        <w:t>年重点工</w:t>
      </w:r>
      <w:r>
        <w:rPr>
          <w:rFonts w:hint="eastAsia" w:ascii="宋体" w:hAnsi="宋体"/>
        </w:rPr>
        <w:t>作</w:t>
      </w:r>
      <w:bookmarkEnd w:id="2"/>
    </w:p>
    <w:p w14:paraId="7A43750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方正仿宋_GB2312" w:hAnsi="方正仿宋_GB2312" w:eastAsia="方正仿宋_GB2312" w:cs="方正仿宋_GB2312"/>
          <w:color w:val="auto"/>
          <w:sz w:val="32"/>
          <w:lang w:val="en-US" w:eastAsia="zh-CN"/>
        </w:rPr>
      </w:pPr>
      <w:r>
        <w:rPr>
          <w:rFonts w:hint="eastAsia" w:ascii="仿宋" w:hAnsi="仿宋" w:eastAsia="仿宋" w:cs="仿宋"/>
          <w:color w:val="auto"/>
          <w:sz w:val="32"/>
          <w:lang w:val="en-US" w:eastAsia="zh-CN"/>
        </w:rPr>
        <w:t>党风廉政和行风建设；行政管理与应急工作；维护网络信息安全及其他安全工作；加强人才队伍的学习培训；提高基本公共卫生服务和医疗质量工作；卫生项目建设与信息化建设；推动卫生健康事业的高质量发展。</w:t>
      </w:r>
    </w:p>
    <w:p w14:paraId="195BDA5D">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3" w:name="_Toc20578"/>
      <w:r>
        <w:rPr>
          <w:rFonts w:hint="eastAsia" w:ascii="宋体" w:hAnsi="宋体" w:eastAsia="黑体"/>
          <w:color w:val="333333"/>
        </w:rPr>
        <w:t>二、部门预算单位构成</w:t>
      </w:r>
      <w:bookmarkEnd w:id="3"/>
    </w:p>
    <w:p w14:paraId="7E2D41F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单位下属预算单位0个（含局机关），其中行政单位0个，参照公务员法管理的事业单位0个，其他事业单位0个。</w:t>
      </w:r>
    </w:p>
    <w:p w14:paraId="1731EE84">
      <w:pPr>
        <w:pStyle w:val="4"/>
        <w:rPr>
          <w:rFonts w:ascii="宋体" w:hAnsi="宋体"/>
          <w:sz w:val="20"/>
        </w:rPr>
      </w:pPr>
    </w:p>
    <w:p w14:paraId="139911E9">
      <w:pPr>
        <w:pStyle w:val="4"/>
        <w:rPr>
          <w:rFonts w:ascii="宋体" w:hAnsi="宋体"/>
          <w:sz w:val="20"/>
        </w:rPr>
      </w:pPr>
    </w:p>
    <w:p w14:paraId="3A98E5DB">
      <w:pPr>
        <w:pStyle w:val="4"/>
        <w:rPr>
          <w:rFonts w:ascii="宋体" w:hAnsi="宋体"/>
          <w:sz w:val="20"/>
        </w:rPr>
      </w:pPr>
    </w:p>
    <w:p w14:paraId="492F61ED">
      <w:pPr>
        <w:pStyle w:val="4"/>
        <w:rPr>
          <w:rFonts w:ascii="宋体" w:hAnsi="宋体"/>
          <w:sz w:val="20"/>
        </w:rPr>
      </w:pPr>
    </w:p>
    <w:p w14:paraId="62EE0A3F">
      <w:pPr>
        <w:pStyle w:val="4"/>
        <w:rPr>
          <w:rFonts w:ascii="宋体" w:hAnsi="宋体"/>
          <w:sz w:val="20"/>
        </w:rPr>
      </w:pPr>
    </w:p>
    <w:p w14:paraId="5CA0B155">
      <w:pPr>
        <w:pStyle w:val="4"/>
        <w:rPr>
          <w:rFonts w:ascii="宋体" w:hAnsi="宋体"/>
          <w:sz w:val="20"/>
        </w:rPr>
      </w:pPr>
    </w:p>
    <w:p w14:paraId="5A96C71E">
      <w:pPr>
        <w:pStyle w:val="4"/>
        <w:rPr>
          <w:rFonts w:ascii="宋体" w:hAnsi="宋体"/>
          <w:sz w:val="20"/>
        </w:rPr>
      </w:pPr>
    </w:p>
    <w:p w14:paraId="7E833319">
      <w:pPr>
        <w:pStyle w:val="4"/>
        <w:rPr>
          <w:rFonts w:ascii="宋体" w:hAnsi="宋体"/>
          <w:sz w:val="20"/>
        </w:rPr>
      </w:pPr>
    </w:p>
    <w:p w14:paraId="49CB9300">
      <w:pPr>
        <w:pStyle w:val="4"/>
        <w:rPr>
          <w:rFonts w:ascii="宋体" w:hAnsi="宋体"/>
          <w:sz w:val="20"/>
        </w:rPr>
      </w:pPr>
    </w:p>
    <w:p w14:paraId="287C241C">
      <w:pPr>
        <w:pStyle w:val="4"/>
        <w:rPr>
          <w:rFonts w:ascii="宋体" w:hAnsi="宋体"/>
          <w:sz w:val="20"/>
        </w:rPr>
      </w:pPr>
    </w:p>
    <w:p w14:paraId="70E724A3">
      <w:pPr>
        <w:pStyle w:val="4"/>
        <w:rPr>
          <w:rFonts w:ascii="宋体" w:hAnsi="宋体"/>
          <w:sz w:val="20"/>
        </w:rPr>
      </w:pPr>
    </w:p>
    <w:p w14:paraId="2103599A">
      <w:pPr>
        <w:pStyle w:val="4"/>
        <w:rPr>
          <w:rFonts w:ascii="宋体" w:hAnsi="宋体"/>
          <w:sz w:val="20"/>
        </w:rPr>
      </w:pPr>
    </w:p>
    <w:p w14:paraId="6B4AB9C8">
      <w:pPr>
        <w:pStyle w:val="4"/>
        <w:rPr>
          <w:rFonts w:ascii="宋体" w:hAnsi="宋体"/>
          <w:sz w:val="20"/>
        </w:rPr>
      </w:pPr>
    </w:p>
    <w:p w14:paraId="57223BB2">
      <w:pPr>
        <w:pStyle w:val="4"/>
        <w:rPr>
          <w:rFonts w:ascii="宋体" w:hAnsi="宋体"/>
          <w:sz w:val="20"/>
        </w:rPr>
      </w:pPr>
    </w:p>
    <w:p w14:paraId="6328FD49">
      <w:pPr>
        <w:pStyle w:val="4"/>
        <w:rPr>
          <w:rFonts w:ascii="宋体" w:hAnsi="宋体"/>
          <w:sz w:val="20"/>
        </w:rPr>
      </w:pPr>
    </w:p>
    <w:p w14:paraId="47D478D6">
      <w:pPr>
        <w:pStyle w:val="4"/>
        <w:rPr>
          <w:rFonts w:ascii="宋体" w:hAnsi="宋体"/>
          <w:sz w:val="20"/>
        </w:rPr>
      </w:pPr>
    </w:p>
    <w:p w14:paraId="293155FC">
      <w:pPr>
        <w:pStyle w:val="4"/>
        <w:rPr>
          <w:rFonts w:ascii="宋体" w:hAnsi="宋体"/>
          <w:sz w:val="20"/>
        </w:rPr>
      </w:pPr>
    </w:p>
    <w:p w14:paraId="05205C45">
      <w:pPr>
        <w:pStyle w:val="4"/>
        <w:rPr>
          <w:rFonts w:ascii="宋体" w:hAnsi="宋体"/>
          <w:sz w:val="20"/>
        </w:rPr>
      </w:pPr>
    </w:p>
    <w:p w14:paraId="5C1F0481">
      <w:pPr>
        <w:pStyle w:val="4"/>
        <w:rPr>
          <w:rFonts w:ascii="宋体" w:hAnsi="宋体"/>
          <w:sz w:val="20"/>
        </w:rPr>
      </w:pPr>
    </w:p>
    <w:p w14:paraId="67479102">
      <w:pPr>
        <w:pStyle w:val="4"/>
        <w:rPr>
          <w:rFonts w:ascii="宋体" w:hAnsi="宋体"/>
          <w:sz w:val="20"/>
        </w:rPr>
      </w:pPr>
    </w:p>
    <w:p w14:paraId="62B1D577">
      <w:pPr>
        <w:pStyle w:val="4"/>
        <w:rPr>
          <w:rFonts w:ascii="宋体" w:hAnsi="宋体"/>
          <w:sz w:val="20"/>
        </w:rPr>
      </w:pPr>
    </w:p>
    <w:p w14:paraId="4F0EB548">
      <w:pPr>
        <w:pStyle w:val="4"/>
        <w:rPr>
          <w:rFonts w:ascii="宋体" w:hAnsi="宋体"/>
          <w:sz w:val="20"/>
        </w:rPr>
      </w:pPr>
    </w:p>
    <w:p w14:paraId="1A8CF027">
      <w:pPr>
        <w:pStyle w:val="4"/>
        <w:rPr>
          <w:rFonts w:ascii="宋体" w:hAnsi="宋体"/>
          <w:sz w:val="20"/>
        </w:rPr>
      </w:pPr>
    </w:p>
    <w:p w14:paraId="0531003A">
      <w:pPr>
        <w:pStyle w:val="4"/>
        <w:rPr>
          <w:rFonts w:ascii="宋体" w:hAnsi="宋体"/>
          <w:sz w:val="20"/>
        </w:rPr>
      </w:pPr>
    </w:p>
    <w:p w14:paraId="17F877E9">
      <w:pPr>
        <w:pStyle w:val="4"/>
        <w:rPr>
          <w:rFonts w:ascii="宋体" w:hAnsi="宋体"/>
          <w:b w:val="0"/>
          <w:bCs w:val="0"/>
          <w:sz w:val="20"/>
        </w:rPr>
      </w:pPr>
    </w:p>
    <w:p w14:paraId="12B36EB8">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4" w:name="_Toc26270"/>
      <w:r>
        <w:rPr>
          <w:rFonts w:hint="eastAsia" w:ascii="宋体" w:hAnsi="宋体" w:eastAsia="方正小标宋简体" w:cs="方正小标宋简体"/>
          <w:b/>
          <w:bCs/>
          <w:sz w:val="52"/>
          <w:szCs w:val="52"/>
          <w:lang w:val="en-US" w:eastAsia="zh-CN"/>
        </w:rPr>
        <w:t>乐山市五通桥区石麟镇卫生院2026年部门预算表</w:t>
      </w:r>
      <w:bookmarkEnd w:id="4"/>
    </w:p>
    <w:p w14:paraId="3F0921B1">
      <w:pPr>
        <w:rPr>
          <w:rFonts w:hint="eastAsia" w:ascii="宋体" w:hAnsi="宋体"/>
          <w:b w:val="0"/>
          <w:bCs w:val="0"/>
          <w:sz w:val="32"/>
          <w:lang w:val="en-US" w:eastAsia="zh-CN"/>
        </w:rPr>
      </w:pPr>
      <w:r>
        <w:rPr>
          <w:rFonts w:ascii="宋体" w:hAnsi="宋体"/>
          <w:b w:val="0"/>
          <w:bCs w:val="0"/>
          <w:color w:val="333333"/>
        </w:rPr>
        <w:br w:type="page"/>
      </w:r>
    </w:p>
    <w:p w14:paraId="3504065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bookmarkStart w:id="5" w:name="_Toc19339"/>
      <w:bookmarkStart w:id="6" w:name="_Toc16458"/>
      <w:r>
        <w:rPr>
          <w:rFonts w:hint="eastAsia" w:ascii="仿宋" w:hAnsi="仿宋" w:eastAsia="仿宋" w:cs="仿宋"/>
          <w:sz w:val="32"/>
          <w:lang w:val="en-US" w:eastAsia="zh-CN"/>
        </w:rPr>
        <w:t>一、部门收支总表（公开表 1）</w:t>
      </w:r>
    </w:p>
    <w:p w14:paraId="437BDA4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二、部门收入总表（公开表 1-1）</w:t>
      </w:r>
    </w:p>
    <w:p w14:paraId="0B7A7A8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三、部门支出总表（公开表 1-2）</w:t>
      </w:r>
    </w:p>
    <w:p w14:paraId="692B5F3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四、财政拨款收支预算总表（公开表 2）</w:t>
      </w:r>
    </w:p>
    <w:p w14:paraId="256430A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五、财政拨款支出预算表（部门经济分类科目）</w:t>
      </w:r>
    </w:p>
    <w:p w14:paraId="76492DA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（公开表 2-1）</w:t>
      </w:r>
    </w:p>
    <w:p w14:paraId="1E748B0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六、一般公共预算支出预算表（公开表 3）</w:t>
      </w:r>
    </w:p>
    <w:p w14:paraId="6E70724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 xml:space="preserve">七、一般公共预算基本支出预算表（公开表 3-1） </w:t>
      </w:r>
    </w:p>
    <w:p w14:paraId="616DDBB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八、一般公共预算项目支出预算表（公开表 3-2）</w:t>
      </w:r>
    </w:p>
    <w:p w14:paraId="4B89CD7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九、一般公共预算“三公”经费支出预算表</w:t>
      </w:r>
    </w:p>
    <w:p w14:paraId="4F34FBE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 xml:space="preserve">（公开表 3-3） </w:t>
      </w:r>
    </w:p>
    <w:p w14:paraId="63FC74B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十、政府性基金预算支出表（公开表 4）</w:t>
      </w:r>
    </w:p>
    <w:p w14:paraId="1A4923D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十一、政府性基金预算“三公”经费支出预算表</w:t>
      </w:r>
    </w:p>
    <w:p w14:paraId="63D9AB1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right="660" w:rightChars="300" w:firstLine="640" w:firstLineChars="20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（公开表 4-1）</w:t>
      </w:r>
    </w:p>
    <w:p w14:paraId="2141BADA">
      <w:pPr>
        <w:pStyle w:val="13"/>
        <w:keepNext w:val="0"/>
        <w:keepLines w:val="0"/>
        <w:pageBreakBefore w:val="0"/>
        <w:widowControl w:val="0"/>
        <w:numPr>
          <w:ilvl w:val="0"/>
          <w:numId w:val="3"/>
        </w:numPr>
        <w:tabs>
          <w:tab w:val="left" w:pos="1784"/>
        </w:tabs>
        <w:kinsoku/>
        <w:wordWrap/>
        <w:overflowPunct/>
        <w:topLinePunct w:val="0"/>
        <w:autoSpaceDE w:val="0"/>
        <w:autoSpaceDN w:val="0"/>
        <w:bidi w:val="0"/>
        <w:adjustRightInd/>
        <w:snapToGrid/>
        <w:spacing w:before="0" w:after="0" w:line="700" w:lineRule="exact"/>
        <w:ind w:left="17" w:leftChars="0" w:right="660" w:rightChars="300" w:firstLine="643" w:firstLineChars="0"/>
        <w:jc w:val="left"/>
        <w:textAlignment w:val="auto"/>
        <w:outlineLvl w:val="1"/>
        <w:rPr>
          <w:rFonts w:hint="eastAsia" w:ascii="仿宋" w:hAnsi="仿宋" w:eastAsia="仿宋" w:cs="仿宋"/>
          <w:sz w:val="32"/>
          <w:lang w:val="en-US" w:eastAsia="zh-CN"/>
        </w:rPr>
      </w:pPr>
      <w:r>
        <w:rPr>
          <w:rFonts w:hint="eastAsia" w:ascii="仿宋" w:hAnsi="仿宋" w:eastAsia="仿宋" w:cs="仿宋"/>
          <w:sz w:val="32"/>
          <w:lang w:val="en-US" w:eastAsia="zh-CN"/>
        </w:rPr>
        <w:t>国有资本经营预算支出表（公开表 5）</w:t>
      </w:r>
    </w:p>
    <w:p w14:paraId="001582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0" w:right="660" w:rightChars="300"/>
        <w:jc w:val="left"/>
        <w:textAlignment w:val="auto"/>
        <w:outlineLvl w:val="1"/>
        <w:rPr>
          <w:rFonts w:hint="eastAsia" w:ascii="仿宋" w:hAnsi="仿宋" w:eastAsia="仿宋" w:cs="仿宋"/>
          <w:b/>
          <w:bCs/>
          <w:sz w:val="32"/>
          <w:lang w:val="en-US" w:eastAsia="zh-CN"/>
        </w:rPr>
      </w:pPr>
      <w:r>
        <w:rPr>
          <w:rFonts w:hint="eastAsia" w:ascii="仿宋" w:hAnsi="仿宋" w:eastAsia="仿宋" w:cs="仿宋"/>
          <w:b/>
          <w:bCs/>
          <w:sz w:val="32"/>
          <w:lang w:val="en-US" w:eastAsia="zh-CN"/>
        </w:rPr>
        <w:t>以上所有表格详见部门说明后附件。</w:t>
      </w:r>
      <w:bookmarkEnd w:id="5"/>
      <w:bookmarkEnd w:id="6"/>
    </w:p>
    <w:p w14:paraId="74110F85">
      <w:pPr>
        <w:rPr>
          <w:rFonts w:ascii="宋体" w:hAnsi="宋体"/>
          <w:sz w:val="20"/>
        </w:rPr>
      </w:pPr>
      <w:r>
        <w:rPr>
          <w:rFonts w:ascii="宋体" w:hAnsi="宋体"/>
          <w:sz w:val="20"/>
        </w:rPr>
        <w:br w:type="page"/>
      </w:r>
    </w:p>
    <w:p w14:paraId="3929AEB0">
      <w:pPr>
        <w:pStyle w:val="4"/>
        <w:rPr>
          <w:rFonts w:ascii="宋体" w:hAnsi="宋体"/>
          <w:sz w:val="20"/>
        </w:rPr>
      </w:pPr>
    </w:p>
    <w:p w14:paraId="107738D8">
      <w:pPr>
        <w:pStyle w:val="4"/>
        <w:rPr>
          <w:rFonts w:ascii="宋体" w:hAnsi="宋体"/>
          <w:sz w:val="20"/>
        </w:rPr>
      </w:pPr>
    </w:p>
    <w:p w14:paraId="748FF058">
      <w:pPr>
        <w:pStyle w:val="4"/>
        <w:rPr>
          <w:rFonts w:ascii="宋体" w:hAnsi="宋体"/>
          <w:sz w:val="20"/>
        </w:rPr>
      </w:pPr>
    </w:p>
    <w:p w14:paraId="0DF8E71D">
      <w:pPr>
        <w:pStyle w:val="4"/>
        <w:rPr>
          <w:rFonts w:ascii="宋体" w:hAnsi="宋体"/>
          <w:sz w:val="20"/>
        </w:rPr>
      </w:pPr>
    </w:p>
    <w:p w14:paraId="44C6F9EC">
      <w:pPr>
        <w:pStyle w:val="4"/>
        <w:rPr>
          <w:rFonts w:ascii="宋体" w:hAnsi="宋体"/>
          <w:sz w:val="20"/>
        </w:rPr>
      </w:pPr>
    </w:p>
    <w:p w14:paraId="42B35292">
      <w:pPr>
        <w:pStyle w:val="4"/>
        <w:rPr>
          <w:rFonts w:ascii="宋体" w:hAnsi="宋体"/>
          <w:sz w:val="20"/>
        </w:rPr>
      </w:pPr>
    </w:p>
    <w:p w14:paraId="186DCEDC">
      <w:pPr>
        <w:pStyle w:val="4"/>
        <w:rPr>
          <w:rFonts w:ascii="宋体" w:hAnsi="宋体"/>
          <w:sz w:val="20"/>
        </w:rPr>
      </w:pPr>
    </w:p>
    <w:p w14:paraId="363645DA">
      <w:pPr>
        <w:pStyle w:val="4"/>
        <w:rPr>
          <w:rFonts w:ascii="宋体" w:hAnsi="宋体"/>
          <w:sz w:val="20"/>
        </w:rPr>
      </w:pPr>
    </w:p>
    <w:p w14:paraId="64301BBE">
      <w:pPr>
        <w:pStyle w:val="4"/>
        <w:rPr>
          <w:rFonts w:ascii="宋体" w:hAnsi="宋体"/>
          <w:sz w:val="20"/>
        </w:rPr>
      </w:pPr>
    </w:p>
    <w:p w14:paraId="67C59654">
      <w:pPr>
        <w:pStyle w:val="4"/>
        <w:rPr>
          <w:rFonts w:ascii="宋体" w:hAnsi="宋体"/>
          <w:sz w:val="20"/>
        </w:rPr>
      </w:pPr>
    </w:p>
    <w:p w14:paraId="14F27EB7">
      <w:pPr>
        <w:pStyle w:val="4"/>
        <w:rPr>
          <w:rFonts w:ascii="宋体" w:hAnsi="宋体"/>
          <w:sz w:val="20"/>
        </w:rPr>
      </w:pPr>
    </w:p>
    <w:p w14:paraId="5D83B97C">
      <w:pPr>
        <w:pStyle w:val="4"/>
        <w:rPr>
          <w:rFonts w:ascii="宋体" w:hAnsi="宋体"/>
          <w:sz w:val="20"/>
        </w:rPr>
      </w:pPr>
    </w:p>
    <w:p w14:paraId="51894AD6">
      <w:pPr>
        <w:pStyle w:val="4"/>
        <w:rPr>
          <w:rFonts w:ascii="宋体" w:hAnsi="宋体"/>
          <w:sz w:val="20"/>
        </w:rPr>
      </w:pPr>
    </w:p>
    <w:p w14:paraId="3BDE23E7">
      <w:pPr>
        <w:pStyle w:val="4"/>
        <w:rPr>
          <w:rFonts w:ascii="宋体" w:hAnsi="宋体"/>
          <w:sz w:val="20"/>
        </w:rPr>
      </w:pPr>
    </w:p>
    <w:p w14:paraId="142DFA00">
      <w:pPr>
        <w:pStyle w:val="4"/>
        <w:rPr>
          <w:rFonts w:ascii="宋体" w:hAnsi="宋体"/>
          <w:sz w:val="20"/>
        </w:rPr>
      </w:pPr>
    </w:p>
    <w:p w14:paraId="56A9BA10">
      <w:pPr>
        <w:pStyle w:val="4"/>
        <w:rPr>
          <w:rFonts w:hint="eastAsia" w:ascii="方正小标宋简体" w:hAnsi="方正小标宋简体" w:eastAsia="方正小标宋简体" w:cs="方正小标宋简体"/>
          <w:sz w:val="20"/>
        </w:rPr>
      </w:pPr>
    </w:p>
    <w:p w14:paraId="1E93E204">
      <w:pPr>
        <w:pStyle w:val="4"/>
        <w:rPr>
          <w:rFonts w:hint="eastAsia" w:ascii="方正小标宋简体" w:hAnsi="方正小标宋简体" w:eastAsia="方正小标宋简体" w:cs="方正小标宋简体"/>
          <w:sz w:val="20"/>
        </w:rPr>
      </w:pPr>
    </w:p>
    <w:p w14:paraId="487DDC95">
      <w:pPr>
        <w:pStyle w:val="4"/>
        <w:rPr>
          <w:rFonts w:hint="eastAsia" w:ascii="方正小标宋简体" w:hAnsi="方正小标宋简体" w:eastAsia="方正小标宋简体" w:cs="方正小标宋简体"/>
          <w:sz w:val="20"/>
        </w:rPr>
      </w:pPr>
    </w:p>
    <w:p w14:paraId="63FDD4F9">
      <w:pPr>
        <w:pStyle w:val="4"/>
        <w:numPr>
          <w:ilvl w:val="0"/>
          <w:numId w:val="0"/>
        </w:numPr>
        <w:spacing w:before="0"/>
        <w:ind w:leftChars="0" w:right="0" w:rightChars="0"/>
        <w:jc w:val="center"/>
        <w:outlineLvl w:val="0"/>
        <w:rPr>
          <w:rFonts w:hint="eastAsia" w:ascii="方正小标宋简体" w:hAnsi="方正小标宋简体" w:eastAsia="方正小标宋简体" w:cs="方正小标宋简体"/>
          <w:sz w:val="20"/>
          <w:lang w:val="en-US"/>
        </w:rPr>
      </w:pPr>
      <w:bookmarkStart w:id="7" w:name="_Toc330"/>
      <w:r>
        <w:rPr>
          <w:rFonts w:hint="eastAsia" w:ascii="方正小标宋简体" w:hAnsi="方正小标宋简体" w:eastAsia="方正小标宋简体" w:cs="方正小标宋简体"/>
          <w:sz w:val="52"/>
          <w:szCs w:val="52"/>
          <w:lang w:val="en-US" w:eastAsia="zh-CN"/>
        </w:rPr>
        <w:t>第三部分  乐山市五通桥区石麟镇卫生院</w:t>
      </w:r>
    </w:p>
    <w:p w14:paraId="1EE437CE">
      <w:pPr>
        <w:pStyle w:val="4"/>
        <w:numPr>
          <w:ilvl w:val="0"/>
          <w:numId w:val="0"/>
        </w:numPr>
        <w:spacing w:before="6"/>
        <w:ind w:leftChars="0" w:right="0" w:rightChars="0"/>
        <w:jc w:val="center"/>
        <w:outlineLvl w:val="0"/>
        <w:rPr>
          <w:rFonts w:hint="eastAsia" w:ascii="方正小标宋简体" w:hAnsi="方正小标宋简体" w:eastAsia="方正小标宋简体" w:cs="方正小标宋简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r>
        <w:rPr>
          <w:rFonts w:hint="eastAsia" w:ascii="方正小标宋简体" w:hAnsi="方正小标宋简体" w:eastAsia="方正小标宋简体" w:cs="方正小标宋简体"/>
          <w:sz w:val="52"/>
          <w:szCs w:val="52"/>
          <w:lang w:val="en-US" w:eastAsia="zh-CN"/>
        </w:rPr>
        <w:t>2026年</w:t>
      </w:r>
      <w:bookmarkEnd w:id="7"/>
      <w:bookmarkStart w:id="8" w:name="_Toc13299"/>
      <w:bookmarkStart w:id="9" w:name="_Toc1047"/>
      <w:r>
        <w:rPr>
          <w:rFonts w:hint="eastAsia" w:ascii="方正小标宋简体" w:hAnsi="方正小标宋简体" w:eastAsia="方正小标宋简体" w:cs="方正小标宋简体"/>
          <w:sz w:val="52"/>
          <w:szCs w:val="52"/>
          <w:lang w:val="en-US" w:eastAsia="zh-CN"/>
        </w:rPr>
        <w:t>部门预算情况说明</w:t>
      </w:r>
      <w:bookmarkEnd w:id="8"/>
      <w:bookmarkEnd w:id="9"/>
    </w:p>
    <w:p w14:paraId="750B2461">
      <w:pPr>
        <w:pStyle w:val="4"/>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14:paraId="0376D47D">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10" w:name="_Toc14393"/>
      <w:r>
        <w:rPr>
          <w:rFonts w:hint="eastAsia" w:ascii="宋体" w:hAnsi="宋体" w:eastAsia="黑体"/>
          <w:color w:val="333333"/>
        </w:rPr>
        <w:t>一、收支预算情况说明</w:t>
      </w:r>
      <w:bookmarkEnd w:id="10"/>
    </w:p>
    <w:p w14:paraId="46E28B3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按照综合预算的原则，乐山市五通桥区石麟镇卫生院所有收入和支出均纳入部门预算管理。收入包括：一般公共预算拨款收入；支出包括：卫生健康支出、社会保障和就业支出。乐山市五通桥区石麟镇卫生院2026年收支预算总数100.87万元,比2025年收支预算总数91.24万元增加9.63万元。</w:t>
      </w:r>
      <w:r>
        <w:rPr>
          <w:rFonts w:hint="eastAsia" w:ascii="仿宋" w:hAnsi="仿宋" w:eastAsia="仿宋" w:cs="仿宋"/>
          <w:color w:val="auto"/>
          <w:sz w:val="32"/>
          <w:lang w:val="en-US" w:eastAsia="zh-CN"/>
        </w:rPr>
        <w:t>主要原因：人员工资福利支出增加。</w:t>
      </w:r>
    </w:p>
    <w:p w14:paraId="02818A86">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11" w:name="_Toc20181"/>
      <w:r>
        <w:rPr>
          <w:rFonts w:ascii="宋体" w:hAnsi="宋体"/>
        </w:rPr>
        <w:t>（一）收入预算情况</w:t>
      </w:r>
      <w:bookmarkEnd w:id="11"/>
    </w:p>
    <w:p w14:paraId="2C8A3AF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乐山市五通桥区石麟镇卫生院2026年收入预算100.87万元，其中：上年结转0万元，占0%；一般公共预算拨款收入100.87万元，占100%；政府基金预算拨款收入0万元，占0%；事业收入0万元，占0%；事业单位经营收入0万元，占0%；其他收入0万元，占0%。</w:t>
      </w:r>
    </w:p>
    <w:p w14:paraId="2ABF254D">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12" w:name="_Toc30757"/>
      <w:r>
        <w:rPr>
          <w:rFonts w:ascii="宋体" w:hAnsi="宋体"/>
        </w:rPr>
        <w:t>（二）支出预算情况</w:t>
      </w:r>
      <w:bookmarkEnd w:id="12"/>
    </w:p>
    <w:p w14:paraId="76FF566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乐山市五通桥区石麟镇卫生院2026年支出预算100.87万元，其中：人员支出92.57万元，其他行政事业单位养老支出8.30万元。</w:t>
      </w:r>
    </w:p>
    <w:p w14:paraId="00ED1318">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13" w:name="_Toc28286"/>
      <w:r>
        <w:rPr>
          <w:rFonts w:hint="eastAsia" w:ascii="宋体" w:hAnsi="宋体" w:eastAsia="黑体"/>
          <w:color w:val="333333"/>
        </w:rPr>
        <w:t>二、财政拨款收支预算情况说明</w:t>
      </w:r>
      <w:bookmarkEnd w:id="13"/>
    </w:p>
    <w:p w14:paraId="0AA04B9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乐山市五通桥区石麟镇卫生院2026年财政拨款收支预算总数100.87万元,比2025年财政拨款收支预算总数91.24万元增加9.63万</w:t>
      </w:r>
      <w:r>
        <w:rPr>
          <w:rFonts w:hint="eastAsia" w:ascii="仿宋" w:hAnsi="仿宋" w:eastAsia="仿宋" w:cs="仿宋"/>
          <w:color w:val="auto"/>
          <w:sz w:val="32"/>
          <w:lang w:val="en-US" w:eastAsia="zh-CN"/>
        </w:rPr>
        <w:t>元。主要原因：人员工资福利支出增加。</w:t>
      </w:r>
    </w:p>
    <w:p w14:paraId="47B19F5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其中：基本支出100.87万元，占100%；项目支出0万元，占0%。</w:t>
      </w:r>
    </w:p>
    <w:p w14:paraId="69BEC3B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基本支出，是用于保障乐山市五通桥区石麟镇卫生院正常运转的日常支出，包括基本工资、津贴补贴等人员经费以及办公费、印刷费、水电费、办公设备购置等日常公用经费。</w:t>
      </w:r>
    </w:p>
    <w:p w14:paraId="3A00B498">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14" w:name="_Toc18314"/>
      <w:r>
        <w:rPr>
          <w:rFonts w:hint="eastAsia" w:ascii="宋体" w:hAnsi="宋体" w:eastAsia="黑体"/>
          <w:color w:val="333333"/>
        </w:rPr>
        <w:t>三、一般公共预算当年拨款情况说明</w:t>
      </w:r>
      <w:bookmarkEnd w:id="14"/>
    </w:p>
    <w:p w14:paraId="1DBB31A1">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15" w:name="_Toc3917"/>
      <w:r>
        <w:rPr>
          <w:rFonts w:ascii="宋体" w:hAnsi="宋体"/>
        </w:rPr>
        <w:t>（一）一般公共预算当年拨款规模变化情况</w:t>
      </w:r>
      <w:bookmarkEnd w:id="15"/>
    </w:p>
    <w:p w14:paraId="124CEE0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仿宋" w:hAnsi="仿宋" w:eastAsia="仿宋" w:cs="仿宋"/>
          <w:sz w:val="32"/>
          <w:lang w:val="en-US" w:eastAsia="zh-CN"/>
        </w:rPr>
        <w:t>乐山市五通桥区石麟镇卫生院2026年一般公共预算当年拨款100.87万元，比2025年财政拨款收支预算总数91.24万元增加9.63万元。主要原因：人员工资福利支出增加。</w:t>
      </w:r>
    </w:p>
    <w:p w14:paraId="0A701D18">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16" w:name="_Toc27070"/>
      <w:r>
        <w:rPr>
          <w:rFonts w:ascii="宋体" w:hAnsi="宋体"/>
        </w:rPr>
        <w:t>（二）一般公共预算当年拨款结构情况</w:t>
      </w:r>
      <w:bookmarkEnd w:id="16"/>
    </w:p>
    <w:p w14:paraId="6E9E308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乐山市五通桥区石麟镇卫生院2026年一般公共预算支出100.87万元，主要包括一般公共服务支出0万元，</w:t>
      </w:r>
      <w:r>
        <w:rPr>
          <w:rFonts w:hint="eastAsia" w:ascii="仿宋" w:hAnsi="仿宋" w:eastAsia="仿宋" w:cs="仿宋"/>
          <w:color w:val="auto"/>
          <w:sz w:val="32"/>
          <w:lang w:val="en-US" w:eastAsia="zh-CN"/>
        </w:rPr>
        <w:t>占0%</w:t>
      </w:r>
      <w:r>
        <w:rPr>
          <w:rFonts w:hint="eastAsia" w:ascii="仿宋" w:hAnsi="仿宋" w:eastAsia="仿宋" w:cs="仿宋"/>
          <w:sz w:val="32"/>
          <w:lang w:val="en-US" w:eastAsia="zh-CN"/>
        </w:rPr>
        <w:t>；外交支出0万元，占0%；国防支出0万元，占0%；公共安全支出0万元，占0%；教育支出0万元，占0%；科学技术支出0万元，占0%；文化旅游体育与传媒支出0万元，占0%；社会保障和就业支出8.3万元，占8.23%；卫生健康支出92.57万元，占91.77%；节能环保支出0万元，占0%；城乡社区支出0万元，占0%；农林水支出0万元，占0%；交通运输支出0万元，</w:t>
      </w:r>
      <w:r>
        <w:rPr>
          <w:rFonts w:hint="eastAsia" w:ascii="仿宋" w:hAnsi="仿宋" w:eastAsia="仿宋" w:cs="仿宋"/>
          <w:color w:val="auto"/>
          <w:sz w:val="32"/>
          <w:lang w:val="en-US" w:eastAsia="zh-CN"/>
        </w:rPr>
        <w:t>占0%</w:t>
      </w:r>
      <w:r>
        <w:rPr>
          <w:rFonts w:hint="eastAsia" w:ascii="仿宋" w:hAnsi="仿宋" w:eastAsia="仿宋" w:cs="仿宋"/>
          <w:sz w:val="32"/>
          <w:lang w:val="en-US" w:eastAsia="zh-CN"/>
        </w:rPr>
        <w:t>；资源勘探工业信息等支出0万元，占0%；商业服务业等支出0万元，占0%；金融支出0万元，占0%；援助其他地区支出0万元，占0%；自然资源海洋气象等支出0万元，占0%；住房保障</w:t>
      </w:r>
      <w:r>
        <w:drawing>
          <wp:inline distT="0" distB="0" distL="114300" distR="114300">
            <wp:extent cx="6134100" cy="44386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6134100" cy="4438650"/>
                    </a:xfrm>
                    <a:prstGeom prst="rect">
                      <a:avLst/>
                    </a:prstGeom>
                    <a:noFill/>
                    <a:ln>
                      <a:noFill/>
                    </a:ln>
                  </pic:spPr>
                </pic:pic>
              </a:graphicData>
            </a:graphic>
          </wp:inline>
        </w:drawing>
      </w:r>
      <w:r>
        <w:rPr>
          <w:rFonts w:hint="eastAsia" w:ascii="仿宋" w:hAnsi="仿宋" w:eastAsia="仿宋" w:cs="仿宋"/>
          <w:sz w:val="32"/>
          <w:lang w:val="en-US" w:eastAsia="zh-CN"/>
        </w:rPr>
        <w:t>支出0万元，占0%；粮油物资储备支出0万元，占0%；灾害防治及应急管理支出0万元，占0%；预备费0万元，占0%；其他支出0万元，占0%；转移性支出0万元，占0%；债务还本支出0万元，占0%；债务付息支出0万元，占0%；债务发行费支出0万元，占0%。</w:t>
      </w:r>
    </w:p>
    <w:p w14:paraId="0C9D2D4A">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yellow"/>
          <w:lang w:eastAsia="zh-CN"/>
        </w:rPr>
      </w:pPr>
      <w:bookmarkStart w:id="17" w:name="_Toc1521"/>
      <w:r>
        <w:rPr>
          <w:rFonts w:ascii="宋体" w:hAnsi="宋体"/>
        </w:rPr>
        <w:t>（三）一般公共预算当年拨款具体使用情况</w:t>
      </w:r>
      <w:bookmarkEnd w:id="17"/>
    </w:p>
    <w:p w14:paraId="258BFA2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1.社会保障和就业（类）行政事业单位离退休（款）其他行政事业单位养老支出（项）:2026年预算数为8.3万元，主要用于：保障离退休人员经费支出。</w:t>
      </w:r>
    </w:p>
    <w:p w14:paraId="077F0DA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2.卫生健康（类）行政事业单位医疗（款）</w:t>
      </w:r>
      <w:r>
        <w:rPr>
          <w:rFonts w:hint="eastAsia" w:ascii="仿宋" w:hAnsi="仿宋" w:eastAsia="仿宋" w:cs="仿宋"/>
          <w:sz w:val="32"/>
          <w:szCs w:val="32"/>
          <w:lang w:val="en-US"/>
        </w:rPr>
        <w:t>乡镇卫生院</w:t>
      </w:r>
      <w:r>
        <w:rPr>
          <w:rFonts w:hint="eastAsia" w:ascii="仿宋" w:hAnsi="仿宋" w:eastAsia="仿宋" w:cs="仿宋"/>
          <w:sz w:val="32"/>
          <w:szCs w:val="32"/>
          <w:lang w:val="en-US" w:eastAsia="zh-CN"/>
        </w:rPr>
        <w:t>（项）:2026年预算数为92.57万元，主要用于：参公管理事业单位工资福利支出。</w:t>
      </w:r>
    </w:p>
    <w:p w14:paraId="54531674">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18" w:name="_Toc11444"/>
      <w:r>
        <w:rPr>
          <w:rFonts w:hint="eastAsia" w:ascii="宋体" w:hAnsi="宋体" w:eastAsia="黑体"/>
          <w:color w:val="333333"/>
        </w:rPr>
        <w:t>四、一般公共预算基本支出情况说明</w:t>
      </w:r>
      <w:bookmarkEnd w:id="18"/>
    </w:p>
    <w:p w14:paraId="56487D5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乐山市五通桥区石麟镇卫生院2026年一般公共预算基本支出100.87万元，其中：</w:t>
      </w:r>
    </w:p>
    <w:p w14:paraId="28C0E33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人员经费100.87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14:paraId="4C59572A">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19" w:name="_Toc3206"/>
      <w:r>
        <w:rPr>
          <w:rFonts w:hint="eastAsia" w:ascii="宋体" w:hAnsi="宋体" w:eastAsia="黑体"/>
          <w:color w:val="333333"/>
        </w:rPr>
        <w:t>五、“三公”经费财政拨款预算安排情况说明</w:t>
      </w:r>
      <w:bookmarkEnd w:id="19"/>
    </w:p>
    <w:p w14:paraId="4BE5A40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乐山市五通桥区石麟镇卫生院2026年“三公”经费财政拨款预算数0万元，其中：公务接待费0万元，公务用车购置</w:t>
      </w:r>
      <w:bookmarkStart w:id="30" w:name="_GoBack"/>
      <w:r>
        <w:rPr>
          <w:rFonts w:hint="eastAsia" w:ascii="仿宋" w:hAnsi="仿宋" w:eastAsia="仿宋" w:cs="仿宋"/>
          <w:color w:val="auto"/>
          <w:sz w:val="32"/>
          <w:lang w:val="en-US" w:eastAsia="zh-CN"/>
        </w:rPr>
        <w:t>0万元，</w:t>
      </w:r>
      <w:bookmarkEnd w:id="30"/>
      <w:r>
        <w:rPr>
          <w:rFonts w:hint="eastAsia" w:ascii="仿宋" w:hAnsi="仿宋" w:eastAsia="仿宋" w:cs="仿宋"/>
          <w:sz w:val="32"/>
          <w:lang w:val="en-US" w:eastAsia="zh-CN"/>
        </w:rPr>
        <w:t>公车运行维护费0万元。</w:t>
      </w:r>
    </w:p>
    <w:p w14:paraId="1FD3A7E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2026年无公务接待费计划。</w:t>
      </w:r>
    </w:p>
    <w:p w14:paraId="4F7F134B">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0" w:name="_Toc24108"/>
      <w:r>
        <w:rPr>
          <w:rFonts w:ascii="宋体" w:hAnsi="宋体"/>
        </w:rPr>
        <w:t>（一）</w:t>
      </w:r>
      <w:r>
        <w:rPr>
          <w:rFonts w:hint="eastAsia" w:ascii="宋体" w:hAnsi="宋体"/>
          <w:lang w:val="en-US" w:eastAsia="zh-CN"/>
        </w:rPr>
        <w:t>公务接待费变化情况</w:t>
      </w:r>
      <w:bookmarkEnd w:id="20"/>
    </w:p>
    <w:p w14:paraId="28FCA21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公务接待费较2025年预算0万元减少0万元。主要原因是厉行节约，压缩接待规模和接待费用。</w:t>
      </w:r>
    </w:p>
    <w:p w14:paraId="16FFFE75">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1" w:name="_Toc3483"/>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21"/>
    </w:p>
    <w:p w14:paraId="116C356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公务用车购置及运行维护费较2025预算0万元预算持平。主要原因是厉行节约，规范公务出行，尽量乘坐公共交通工具。</w:t>
      </w:r>
    </w:p>
    <w:p w14:paraId="621C7A0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单位实有公务用车0辆，其中：轿车0辆，多功能乘用车0辆。</w:t>
      </w:r>
    </w:p>
    <w:p w14:paraId="5BAB590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2026年安排公务用车购置费0万元，拟购置公务用车0辆，其中：轿车0辆，旅行车（含商务车）0辆，越野车0辆，大型客、货车0辆。</w:t>
      </w:r>
    </w:p>
    <w:p w14:paraId="0BE4D30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2026年安排公务用车运行维护费0万元。</w:t>
      </w:r>
    </w:p>
    <w:p w14:paraId="4885ABD5">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2" w:name="_Toc27419"/>
      <w:r>
        <w:rPr>
          <w:rFonts w:hint="eastAsia" w:ascii="宋体" w:hAnsi="宋体" w:eastAsia="黑体"/>
          <w:color w:val="333333"/>
        </w:rPr>
        <w:t>六、政府性基金预算支出情况说明</w:t>
      </w:r>
      <w:bookmarkEnd w:id="22"/>
    </w:p>
    <w:p w14:paraId="44E67E6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乐山市五通桥区石麟镇卫生院2026年政府性基金预算拨款安排支出0万元，较上年预算数持平。</w:t>
      </w:r>
    </w:p>
    <w:p w14:paraId="100624E5">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3" w:name="_Toc17512"/>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23"/>
    </w:p>
    <w:p w14:paraId="2D67D56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乐山市五通桥区石麟镇卫生院2026年国有资本经营预算拨款安排支出0万元,较上年预算数持平。</w:t>
      </w:r>
    </w:p>
    <w:p w14:paraId="5BD0B55F">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24" w:name="_Toc904"/>
      <w:r>
        <w:rPr>
          <w:rFonts w:hint="eastAsia" w:ascii="宋体" w:hAnsi="宋体" w:eastAsia="黑体"/>
          <w:color w:val="333333"/>
          <w:lang w:val="en-US" w:eastAsia="zh-CN"/>
        </w:rPr>
        <w:t>八、其他重要事项的情况说明</w:t>
      </w:r>
      <w:bookmarkEnd w:id="24"/>
    </w:p>
    <w:p w14:paraId="76425360">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25" w:name="_Toc17345"/>
      <w:r>
        <w:rPr>
          <w:rFonts w:ascii="宋体" w:hAnsi="宋体"/>
        </w:rPr>
        <w:t>（一）机关运行经费情况</w:t>
      </w:r>
      <w:bookmarkEnd w:id="25"/>
    </w:p>
    <w:p w14:paraId="56FC3D8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2026年，乐山市五通桥区石麟镇卫生院无机关运行经费。</w:t>
      </w:r>
    </w:p>
    <w:p w14:paraId="09F9593B">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6" w:name="_Toc11837"/>
      <w:r>
        <w:rPr>
          <w:rFonts w:ascii="宋体" w:hAnsi="宋体"/>
        </w:rPr>
        <w:t>（二）政府采购情况</w:t>
      </w:r>
      <w:bookmarkEnd w:id="26"/>
    </w:p>
    <w:p w14:paraId="0A56450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仿宋" w:hAnsi="仿宋" w:eastAsia="仿宋" w:cs="仿宋"/>
          <w:sz w:val="32"/>
          <w:lang w:val="en-US" w:eastAsia="zh-CN"/>
        </w:rPr>
        <w:t>2026年，乐山市五通桥区石麟镇卫生院政府采购项目0万元。其中，政府采购货物预算0万元；政府采购工程预算0万元；政府采购服务预算0万元。</w:t>
      </w:r>
    </w:p>
    <w:p w14:paraId="122D2D14">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7" w:name="_Toc16771"/>
      <w:r>
        <w:rPr>
          <w:rFonts w:ascii="宋体" w:hAnsi="宋体"/>
        </w:rPr>
        <w:t>（三）国有资产占有使用情况</w:t>
      </w:r>
      <w:bookmarkEnd w:id="27"/>
    </w:p>
    <w:p w14:paraId="58CAC57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截至2026年底，乐山市五通桥区石麟镇卫生院共有车辆2辆。无单位价值100万元以上大型设备。</w:t>
      </w:r>
    </w:p>
    <w:p w14:paraId="005C3AC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2026年部门预算未安排购置车辆及单位价值100万元以上大型设备。</w:t>
      </w:r>
    </w:p>
    <w:p w14:paraId="0395549F">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8" w:name="_Toc21233"/>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28"/>
    </w:p>
    <w:p w14:paraId="73043CB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pacing w:val="6"/>
          <w:sz w:val="32"/>
          <w:szCs w:val="32"/>
        </w:rPr>
      </w:pPr>
      <w:r>
        <w:rPr>
          <w:rFonts w:hint="eastAsia" w:ascii="仿宋" w:hAnsi="仿宋" w:eastAsia="仿宋" w:cs="仿宋"/>
          <w:sz w:val="32"/>
          <w:szCs w:val="32"/>
          <w:lang w:val="en-US" w:eastAsia="zh-CN"/>
        </w:rPr>
        <w:t>2026年乐山市五通桥区石麟镇卫生院开展绩效目标管理的项目0个，涉及预算0万元。其中：人员类项目0个，涉及预算0万元；运转类项目0个，涉及预算0万元；特定目标类项目 0个，涉及预算0万元。</w:t>
      </w:r>
    </w:p>
    <w:p w14:paraId="59B6E348">
      <w:pPr>
        <w:pStyle w:val="4"/>
        <w:spacing w:before="0"/>
        <w:ind w:right="0"/>
        <w:jc w:val="both"/>
        <w:rPr>
          <w:rFonts w:ascii="宋体" w:hAnsi="宋体"/>
          <w:spacing w:val="6"/>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14:paraId="590E40F9">
      <w:pPr>
        <w:rPr>
          <w:rFonts w:ascii="宋体" w:hAnsi="宋体"/>
        </w:rPr>
      </w:pPr>
    </w:p>
    <w:p w14:paraId="202295B5">
      <w:pPr>
        <w:pStyle w:val="4"/>
        <w:rPr>
          <w:rFonts w:ascii="宋体" w:hAnsi="宋体"/>
          <w:sz w:val="20"/>
        </w:rPr>
      </w:pPr>
    </w:p>
    <w:p w14:paraId="212DF9FF">
      <w:pPr>
        <w:pStyle w:val="4"/>
        <w:rPr>
          <w:rFonts w:ascii="宋体" w:hAnsi="宋体"/>
          <w:sz w:val="20"/>
        </w:rPr>
      </w:pPr>
    </w:p>
    <w:p w14:paraId="24ACB5D3">
      <w:pPr>
        <w:pStyle w:val="4"/>
        <w:rPr>
          <w:rFonts w:ascii="宋体" w:hAnsi="宋体"/>
          <w:sz w:val="20"/>
        </w:rPr>
      </w:pPr>
    </w:p>
    <w:p w14:paraId="17CC1146">
      <w:pPr>
        <w:pStyle w:val="4"/>
        <w:rPr>
          <w:rFonts w:ascii="宋体" w:hAnsi="宋体"/>
          <w:sz w:val="20"/>
        </w:rPr>
      </w:pPr>
    </w:p>
    <w:p w14:paraId="3FD714E6">
      <w:pPr>
        <w:pStyle w:val="4"/>
        <w:rPr>
          <w:rFonts w:ascii="宋体" w:hAnsi="宋体"/>
          <w:sz w:val="20"/>
        </w:rPr>
      </w:pPr>
    </w:p>
    <w:p w14:paraId="08F17C76">
      <w:pPr>
        <w:pStyle w:val="4"/>
        <w:rPr>
          <w:rFonts w:ascii="宋体" w:hAnsi="宋体"/>
          <w:sz w:val="20"/>
        </w:rPr>
      </w:pPr>
    </w:p>
    <w:p w14:paraId="25CDDD7A">
      <w:pPr>
        <w:pStyle w:val="4"/>
        <w:rPr>
          <w:rFonts w:ascii="宋体" w:hAnsi="宋体"/>
          <w:sz w:val="20"/>
        </w:rPr>
      </w:pPr>
    </w:p>
    <w:p w14:paraId="471A3E85">
      <w:pPr>
        <w:pStyle w:val="4"/>
        <w:rPr>
          <w:rFonts w:ascii="宋体" w:hAnsi="宋体"/>
          <w:sz w:val="20"/>
        </w:rPr>
      </w:pPr>
    </w:p>
    <w:p w14:paraId="7EF4C425">
      <w:pPr>
        <w:pStyle w:val="4"/>
        <w:rPr>
          <w:rFonts w:ascii="宋体" w:hAnsi="宋体"/>
          <w:sz w:val="20"/>
        </w:rPr>
      </w:pPr>
    </w:p>
    <w:p w14:paraId="5CBDEF3C">
      <w:pPr>
        <w:pStyle w:val="4"/>
        <w:rPr>
          <w:rFonts w:ascii="宋体" w:hAnsi="宋体"/>
          <w:sz w:val="20"/>
        </w:rPr>
      </w:pPr>
    </w:p>
    <w:p w14:paraId="493CF0E5">
      <w:pPr>
        <w:pStyle w:val="4"/>
        <w:rPr>
          <w:rFonts w:ascii="宋体" w:hAnsi="宋体"/>
          <w:sz w:val="20"/>
        </w:rPr>
      </w:pPr>
    </w:p>
    <w:p w14:paraId="1582AE30">
      <w:pPr>
        <w:pStyle w:val="4"/>
        <w:rPr>
          <w:rFonts w:ascii="宋体" w:hAnsi="宋体"/>
          <w:sz w:val="20"/>
        </w:rPr>
      </w:pPr>
    </w:p>
    <w:p w14:paraId="5B4F5CF7">
      <w:pPr>
        <w:pStyle w:val="4"/>
        <w:rPr>
          <w:rFonts w:ascii="宋体" w:hAnsi="宋体"/>
          <w:sz w:val="20"/>
        </w:rPr>
      </w:pPr>
    </w:p>
    <w:p w14:paraId="469F1D6E">
      <w:pPr>
        <w:pStyle w:val="4"/>
        <w:rPr>
          <w:rFonts w:ascii="宋体" w:hAnsi="宋体"/>
          <w:sz w:val="20"/>
        </w:rPr>
      </w:pPr>
    </w:p>
    <w:p w14:paraId="0BAF2D45">
      <w:pPr>
        <w:pStyle w:val="4"/>
        <w:rPr>
          <w:rFonts w:ascii="宋体" w:hAnsi="宋体"/>
          <w:sz w:val="20"/>
        </w:rPr>
      </w:pPr>
    </w:p>
    <w:p w14:paraId="726E9AB8">
      <w:pPr>
        <w:pStyle w:val="4"/>
        <w:rPr>
          <w:rFonts w:ascii="宋体" w:hAnsi="宋体"/>
          <w:sz w:val="20"/>
        </w:rPr>
      </w:pPr>
    </w:p>
    <w:p w14:paraId="3F08E131">
      <w:pPr>
        <w:pStyle w:val="4"/>
        <w:rPr>
          <w:rFonts w:ascii="宋体" w:hAnsi="宋体"/>
          <w:sz w:val="20"/>
        </w:rPr>
      </w:pPr>
    </w:p>
    <w:p w14:paraId="23BEF9DF">
      <w:pPr>
        <w:pStyle w:val="4"/>
        <w:rPr>
          <w:rFonts w:ascii="宋体" w:hAnsi="宋体"/>
          <w:sz w:val="20"/>
        </w:rPr>
      </w:pPr>
    </w:p>
    <w:p w14:paraId="591E2135">
      <w:pPr>
        <w:pStyle w:val="4"/>
        <w:rPr>
          <w:rFonts w:ascii="宋体" w:hAnsi="宋体"/>
          <w:sz w:val="20"/>
        </w:rPr>
      </w:pPr>
    </w:p>
    <w:p w14:paraId="5941AF8F">
      <w:pPr>
        <w:pStyle w:val="4"/>
        <w:rPr>
          <w:rFonts w:ascii="宋体" w:hAnsi="宋体"/>
          <w:sz w:val="20"/>
        </w:rPr>
      </w:pPr>
    </w:p>
    <w:p w14:paraId="0C0E1E3F">
      <w:pPr>
        <w:pStyle w:val="4"/>
        <w:rPr>
          <w:rFonts w:ascii="宋体" w:hAnsi="宋体"/>
          <w:sz w:val="20"/>
        </w:rPr>
      </w:pPr>
    </w:p>
    <w:p w14:paraId="066CF097">
      <w:pPr>
        <w:pStyle w:val="4"/>
        <w:jc w:val="center"/>
        <w:outlineLvl w:val="0"/>
        <w:rPr>
          <w:rFonts w:hint="eastAsia" w:ascii="宋体" w:hAnsi="宋体" w:eastAsia="方正小标宋简体" w:cs="方正小标宋简体"/>
          <w:sz w:val="52"/>
          <w:szCs w:val="52"/>
          <w:lang w:val="en-US" w:eastAsia="zh-CN"/>
        </w:rPr>
      </w:pPr>
      <w:bookmarkStart w:id="29" w:name="_Toc12947"/>
      <w:r>
        <w:rPr>
          <w:rFonts w:hint="eastAsia" w:ascii="宋体" w:hAnsi="宋体" w:eastAsia="方正小标宋简体" w:cs="方正小标宋简体"/>
          <w:sz w:val="52"/>
          <w:szCs w:val="52"/>
          <w:lang w:val="en-US" w:eastAsia="zh-CN"/>
        </w:rPr>
        <w:t>第四部分  名词解释</w:t>
      </w:r>
      <w:bookmarkEnd w:id="29"/>
    </w:p>
    <w:p w14:paraId="1ACB7460">
      <w:pPr>
        <w:spacing w:after="0"/>
        <w:rPr>
          <w:rFonts w:ascii="宋体" w:hAnsi="宋体"/>
          <w:sz w:val="20"/>
        </w:rPr>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pPr>
    </w:p>
    <w:p w14:paraId="061520F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1.财政拨款收支情况：是指一般公共预算、政府性基金预算、国有资本经营预算拨款收支情况。</w:t>
      </w:r>
    </w:p>
    <w:p w14:paraId="16FF522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2.一般公共预算拨款收入：指区级财政当年拨付的资金。</w:t>
      </w:r>
    </w:p>
    <w:p w14:paraId="75AB083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3.事业收入：指事业单位开展专业业务活动及辅助活动所取得的收入。</w:t>
      </w:r>
    </w:p>
    <w:p w14:paraId="1CCCFEF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4.事业单位经营收入：指事业单位在专业业务活动及其辅助活动之外开展非独立核算经营活动取得的收入。</w:t>
      </w:r>
    </w:p>
    <w:p w14:paraId="76405FC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5.其他收入：指除上述“一般公共预算拨款收入”、“事业收入”、“事业单位经营收入”等以外的收入。主要是利息收入、国有资产出租收入等。</w:t>
      </w:r>
    </w:p>
    <w:p w14:paraId="757D9AB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14:paraId="1F0F466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7.上年结转：指以前年度尚未完成，结转到本年仍按原规定用途继续使用的资金。</w:t>
      </w:r>
    </w:p>
    <w:p w14:paraId="334AADA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8.社会保障和就业（类）行政事业单位离退休（款）事业单位离退休（项）：指离退休人员的支出。</w:t>
      </w:r>
    </w:p>
    <w:p w14:paraId="41361E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9.社会保障和就业（类）行政事业单位离退休（款）未归口管理的行政单位离退休（项）：指离退休人员的支出。</w:t>
      </w:r>
    </w:p>
    <w:p w14:paraId="73CDAA2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10.社会保障和就业（类）行政事业单位离退休（款）机关事业单位基本养老保险缴费支出（项）：指部门实施养老保险制度由单位缴纳的养老保险费的支出。</w:t>
      </w:r>
    </w:p>
    <w:p w14:paraId="3213AA4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11.社会保障和就业（类）行政事业单位离退休（款）机关事业单位职业年金缴费支出（项）：指部门实施养老保险制度由单位缴纳的职业年金的支出。</w:t>
      </w:r>
    </w:p>
    <w:p w14:paraId="191F10E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12.社会保障和就业（类）其他社会保障和就业（款）其他社会保障和就业支出（项）：指除上述项目外，其他用于行政事业单位离退休方面的支出。</w:t>
      </w:r>
    </w:p>
    <w:p w14:paraId="200DFEE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13.卫生健康（类）行政事业单位医疗（款）行政单位医疗（项）：指行政单位及参公管理事业单位用于缴纳单位基本医疗保险支出。</w:t>
      </w:r>
    </w:p>
    <w:p w14:paraId="6FF871A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14.卫生健康（类）行政事业单位医疗（款）事业单位医疗（项）：指事业单位用于缴纳单位基本医疗保险支出。</w:t>
      </w:r>
    </w:p>
    <w:p w14:paraId="5448DAF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15.卫生健康（类）行政事业单位医疗（款）公务员医疗补助（项）：指行政单位及参公管理事业单位用于集中缴纳公务员医疗补助支出。</w:t>
      </w:r>
    </w:p>
    <w:p w14:paraId="1A1A559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16.住房保障（类）住房改革支出（款）住房公积金（项）：指由单位及其在职职工按规定缴存的住房公积金支出。</w:t>
      </w:r>
    </w:p>
    <w:p w14:paraId="7D16788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17.基本支出：指为保证机构正常运转，完成日常工作任务而发生的人员支出和公用支出。</w:t>
      </w:r>
    </w:p>
    <w:p w14:paraId="68B117D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18.项目支出：指在基本支出之外为完成特定行政任务和事业发展目标所发生的支出。</w:t>
      </w:r>
    </w:p>
    <w:p w14:paraId="783FAA8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仿宋" w:hAnsi="仿宋" w:eastAsia="仿宋" w:cs="仿宋"/>
          <w:sz w:val="32"/>
          <w:lang w:val="en-US" w:eastAsia="zh-CN"/>
        </w:rPr>
      </w:pPr>
      <w:r>
        <w:rPr>
          <w:rFonts w:hint="eastAsia" w:ascii="仿宋" w:hAnsi="仿宋" w:eastAsia="仿宋" w:cs="仿宋"/>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3" w:type="default"/>
      <w:footerReference r:id="rId14"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F515448-83C0-4DBE-B7B1-D05F8BD26F6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embedRegular r:id="rId2" w:fontKey="{BD7F96A9-3063-402C-B15D-896A5693869F}"/>
  </w:font>
  <w:font w:name="楷体">
    <w:panose1 w:val="02010609060101010101"/>
    <w:charset w:val="86"/>
    <w:family w:val="modern"/>
    <w:pitch w:val="default"/>
    <w:sig w:usb0="800002BF" w:usb1="38CF7CFA" w:usb2="00000016" w:usb3="00000000" w:csb0="00040001" w:csb1="00000000"/>
    <w:embedRegular r:id="rId3" w:fontKey="{9588E0AE-B82E-4E88-B1FF-2A4B6359A853}"/>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4" w:fontKey="{DBFFBA3B-2F2F-4ACE-B373-40A4986DDA71}"/>
  </w:font>
  <w:font w:name="仿宋">
    <w:panose1 w:val="02010609060101010101"/>
    <w:charset w:val="86"/>
    <w:family w:val="auto"/>
    <w:pitch w:val="default"/>
    <w:sig w:usb0="800002BF" w:usb1="38CF7CFA" w:usb2="00000016" w:usb3="00000000" w:csb0="00040001" w:csb1="00000000"/>
    <w:embedRegular r:id="rId5" w:fontKey="{82500A1C-A429-4993-BCF4-A7017F085E71}"/>
  </w:font>
  <w:font w:name="方正仿宋_GB2312">
    <w:panose1 w:val="02000000000000000000"/>
    <w:charset w:val="86"/>
    <w:family w:val="auto"/>
    <w:pitch w:val="default"/>
    <w:sig w:usb0="A00002BF" w:usb1="184F6CFA" w:usb2="00000012" w:usb3="00000000" w:csb0="00040001" w:csb1="00000000"/>
    <w:embedRegular r:id="rId6" w:fontKey="{AC62EF25-4933-4347-BB28-D1E57ABB3C81}"/>
  </w:font>
  <w:font w:name="KSOFE44F942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3FEAA">
    <w:pPr>
      <w:pStyle w:val="4"/>
      <w:spacing w:line="240"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A720AC">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2A720AC">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EEB22">
    <w:pPr>
      <w:pStyle w:val="4"/>
      <w:spacing w:line="240" w:lineRule="auto"/>
      <w:rPr>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425AE4">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9425AE4">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16A65D">
    <w:pPr>
      <w:pStyle w:val="4"/>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79D571">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B79D571">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E69F3">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B88CE2">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7B88CE2">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15376">
    <w:pPr>
      <w:pStyle w:val="4"/>
      <w:spacing w:line="14" w:lineRule="auto"/>
      <w:rPr>
        <w:sz w:val="20"/>
      </w:rPr>
    </w:pPr>
    <w:r>
      <w:rPr>
        <w:sz w:val="3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FA94FA">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8FA94FA">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B1631">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54F4D">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1E30B">
    <w:pPr>
      <w:pStyle w:val="4"/>
      <w:spacing w:line="240"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0F74F">
    <w:pPr>
      <w:pStyle w:val="4"/>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5C66D">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474AC7B8"/>
    <w:multiLevelType w:val="singleLevel"/>
    <w:tmpl w:val="474AC7B8"/>
    <w:lvl w:ilvl="0" w:tentative="0">
      <w:start w:val="12"/>
      <w:numFmt w:val="chineseCounting"/>
      <w:suff w:val="nothing"/>
      <w:lvlText w:val="%1、"/>
      <w:lvlJc w:val="left"/>
      <w:pPr>
        <w:ind w:left="-263"/>
      </w:pPr>
      <w:rPr>
        <w:rFonts w:hint="eastAsia"/>
      </w:rPr>
    </w:lvl>
  </w:abstractNum>
  <w:abstractNum w:abstractNumId="2">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NTQyMDM4Y2Q1Y2Y4YzIyNmU3ZDg0NmQwNWI5NDAifQ=="/>
    <w:docVar w:name="KSO_WPS_MARK_KEY" w:val="48d2c7c5-5ca7-4a62-94c0-78ba1c7e0ebc"/>
  </w:docVars>
  <w:rsids>
    <w:rsidRoot w:val="00000000"/>
    <w:rsid w:val="02ED1707"/>
    <w:rsid w:val="02F925FF"/>
    <w:rsid w:val="08F93370"/>
    <w:rsid w:val="13CB5FFB"/>
    <w:rsid w:val="18D94D16"/>
    <w:rsid w:val="1C4565B4"/>
    <w:rsid w:val="1E9115A9"/>
    <w:rsid w:val="1F3E1D77"/>
    <w:rsid w:val="20D9567F"/>
    <w:rsid w:val="21070B82"/>
    <w:rsid w:val="21211D8E"/>
    <w:rsid w:val="240622C9"/>
    <w:rsid w:val="247F2477"/>
    <w:rsid w:val="281C4C20"/>
    <w:rsid w:val="2BD66371"/>
    <w:rsid w:val="2CBF542B"/>
    <w:rsid w:val="3170631D"/>
    <w:rsid w:val="420F2CA7"/>
    <w:rsid w:val="4D3C563B"/>
    <w:rsid w:val="4F4945E9"/>
    <w:rsid w:val="54BB49E6"/>
    <w:rsid w:val="54C30EEA"/>
    <w:rsid w:val="5543046B"/>
    <w:rsid w:val="58EE6347"/>
    <w:rsid w:val="595E3E2E"/>
    <w:rsid w:val="5AE90F4A"/>
    <w:rsid w:val="5B65451D"/>
    <w:rsid w:val="68484208"/>
    <w:rsid w:val="6B4A24D7"/>
    <w:rsid w:val="6DCE2F0B"/>
    <w:rsid w:val="71461A34"/>
    <w:rsid w:val="7209340F"/>
    <w:rsid w:val="76A30804"/>
    <w:rsid w:val="77C6382D"/>
    <w:rsid w:val="7C6130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paragraph" w:customStyle="1" w:styleId="15">
    <w:name w:val="WPSOffice手动目录 1"/>
    <w:qFormat/>
    <w:uiPriority w:val="0"/>
    <w:pPr>
      <w:ind w:leftChars="0"/>
    </w:pPr>
    <w:rPr>
      <w:rFonts w:asciiTheme="minorHAnsi" w:hAnsiTheme="minorHAnsi" w:eastAsiaTheme="minorHAnsi" w:cstheme="minorBidi"/>
      <w:sz w:val="20"/>
      <w:szCs w:val="20"/>
    </w:rPr>
  </w:style>
  <w:style w:type="paragraph" w:customStyle="1" w:styleId="16">
    <w:name w:val="WPSOffice手动目录 2"/>
    <w:qFormat/>
    <w:uiPriority w:val="0"/>
    <w:pPr>
      <w:ind w:leftChars="200"/>
    </w:pPr>
    <w:rPr>
      <w:rFonts w:asciiTheme="minorHAnsi" w:hAnsiTheme="minorHAnsi" w:eastAsiaTheme="minorHAnsi" w:cstheme="minorBidi"/>
      <w:sz w:val="20"/>
      <w:szCs w:val="20"/>
    </w:rPr>
  </w:style>
  <w:style w:type="paragraph" w:customStyle="1" w:styleId="17">
    <w:name w:val="WPSOffice手动目录 3"/>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4524</Words>
  <Characters>4832</Characters>
  <TotalTime>25</TotalTime>
  <ScaleCrop>false</ScaleCrop>
  <LinksUpToDate>false</LinksUpToDate>
  <CharactersWithSpaces>4980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逆^O^流@@</cp:lastModifiedBy>
  <cp:lastPrinted>2026-02-14T07:15:00Z</cp:lastPrinted>
  <dcterms:modified xsi:type="dcterms:W3CDTF">2026-02-22T00:09:42Z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2052-12.1.0.24657</vt:lpwstr>
  </property>
  <property fmtid="{D5CDD505-2E9C-101B-9397-08002B2CF9AE}" pid="6" name="ICV">
    <vt:lpwstr>E1D8F473591648669EE4F6D442B97E3B_13</vt:lpwstr>
  </property>
  <property fmtid="{D5CDD505-2E9C-101B-9397-08002B2CF9AE}" pid="7" name="KSOTemplateDocerSaveRecord">
    <vt:lpwstr>eyJoZGlkIjoiNjZiODA2MTRiNjk0ZGUzYTkzMmZmNGQ5YjIxY2VkODQiLCJ1c2VySWQiOiI2OTQxMjIzNTMifQ==</vt:lpwstr>
  </property>
</Properties>
</file>