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4"/>
        <w:jc w:val="center"/>
        <w:rPr>
          <w:rFonts w:hint="eastAsia" w:ascii="宋体" w:hAnsi="宋体" w:eastAsia="宋体" w:cs="宋体"/>
          <w:b/>
          <w:bCs/>
          <w:sz w:val="52"/>
          <w:szCs w:val="52"/>
          <w:shd w:val="clear" w:color="auto" w:fill="auto"/>
          <w:lang w:val="en-US" w:eastAsia="zh-CN"/>
        </w:rPr>
      </w:pPr>
    </w:p>
    <w:p w14:paraId="2C96A1AD">
      <w:pPr>
        <w:pStyle w:val="4"/>
        <w:jc w:val="center"/>
        <w:rPr>
          <w:rFonts w:hint="eastAsia" w:ascii="宋体" w:hAnsi="宋体" w:eastAsia="宋体" w:cs="宋体"/>
          <w:b/>
          <w:bCs/>
          <w:sz w:val="52"/>
          <w:szCs w:val="52"/>
          <w:shd w:val="clear" w:color="auto" w:fill="auto"/>
          <w:lang w:val="en-US" w:eastAsia="zh-CN"/>
        </w:rPr>
      </w:pPr>
    </w:p>
    <w:p w14:paraId="7FEBC4CD">
      <w:pPr>
        <w:pStyle w:val="4"/>
        <w:jc w:val="center"/>
        <w:rPr>
          <w:rFonts w:hint="eastAsia" w:ascii="宋体" w:hAnsi="宋体" w:eastAsia="宋体" w:cs="宋体"/>
          <w:b/>
          <w:bCs/>
          <w:sz w:val="52"/>
          <w:szCs w:val="52"/>
          <w:shd w:val="clear" w:color="auto" w:fill="auto"/>
          <w:lang w:val="en-US" w:eastAsia="zh-CN"/>
        </w:rPr>
      </w:pPr>
    </w:p>
    <w:p w14:paraId="5C9EEFCD">
      <w:pPr>
        <w:pStyle w:val="4"/>
        <w:jc w:val="center"/>
        <w:rPr>
          <w:rFonts w:hint="eastAsia" w:ascii="宋体" w:hAnsi="宋体" w:eastAsia="宋体" w:cs="宋体"/>
          <w:b/>
          <w:bCs/>
          <w:sz w:val="52"/>
          <w:szCs w:val="52"/>
          <w:shd w:val="clear" w:color="auto" w:fill="auto"/>
          <w:lang w:val="en-US" w:eastAsia="zh-CN"/>
        </w:rPr>
      </w:pPr>
    </w:p>
    <w:p w14:paraId="13B94989">
      <w:pPr>
        <w:pStyle w:val="4"/>
        <w:jc w:val="center"/>
        <w:rPr>
          <w:rFonts w:hint="eastAsia" w:ascii="宋体" w:hAnsi="宋体" w:eastAsia="宋体" w:cs="宋体"/>
          <w:b/>
          <w:bCs/>
          <w:sz w:val="52"/>
          <w:szCs w:val="52"/>
          <w:shd w:val="clear" w:color="auto" w:fill="auto"/>
          <w:lang w:val="en-US" w:eastAsia="zh-CN"/>
        </w:rPr>
      </w:pPr>
    </w:p>
    <w:p w14:paraId="46734144">
      <w:pPr>
        <w:pStyle w:val="4"/>
        <w:jc w:val="center"/>
        <w:rPr>
          <w:rFonts w:hint="eastAsia" w:ascii="宋体" w:hAnsi="宋体" w:eastAsia="宋体" w:cs="宋体"/>
          <w:b/>
          <w:bCs/>
          <w:sz w:val="52"/>
          <w:szCs w:val="52"/>
          <w:shd w:val="clear" w:color="auto" w:fill="auto"/>
          <w:lang w:val="en-US" w:eastAsia="zh-CN"/>
        </w:rPr>
      </w:pPr>
    </w:p>
    <w:p w14:paraId="775D69C0">
      <w:pPr>
        <w:pStyle w:val="4"/>
        <w:jc w:val="center"/>
        <w:rPr>
          <w:rFonts w:hint="eastAsia" w:ascii="宋体" w:hAnsi="宋体" w:eastAsia="宋体" w:cs="宋体"/>
          <w:b/>
          <w:bCs/>
          <w:sz w:val="52"/>
          <w:szCs w:val="52"/>
          <w:shd w:val="clear" w:color="auto" w:fill="auto"/>
          <w:lang w:val="en-US" w:eastAsia="zh-CN"/>
        </w:rPr>
      </w:pPr>
    </w:p>
    <w:p w14:paraId="2FD3D13A">
      <w:pPr>
        <w:pStyle w:val="4"/>
        <w:jc w:val="center"/>
        <w:rPr>
          <w:rFonts w:hint="eastAsia" w:ascii="宋体" w:hAnsi="宋体" w:eastAsia="宋体" w:cs="宋体"/>
          <w:b/>
          <w:bCs/>
          <w:sz w:val="52"/>
          <w:szCs w:val="52"/>
          <w:shd w:val="clear" w:color="auto" w:fill="auto"/>
          <w:lang w:val="en-US" w:eastAsia="zh-CN"/>
        </w:rPr>
      </w:pPr>
    </w:p>
    <w:p w14:paraId="677227DD">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乐山市五通桥区金粟镇桥沟卫生院</w:t>
      </w:r>
    </w:p>
    <w:p w14:paraId="2896636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2026年单位预算编制说明</w:t>
      </w:r>
    </w:p>
    <w:p w14:paraId="40E1B21F">
      <w:pPr>
        <w:spacing w:after="0"/>
        <w:rPr>
          <w:rFonts w:ascii="宋体" w:hAnsi="宋体"/>
        </w:rPr>
      </w:pP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4"/>
        <w:spacing w:before="2"/>
        <w:rPr>
          <w:rFonts w:ascii="宋体" w:hAnsi="宋体"/>
          <w:sz w:val="4"/>
        </w:rPr>
      </w:pPr>
    </w:p>
    <w:p w14:paraId="1D148278">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8"/>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第一部分 </w:t>
          </w:r>
          <w:r>
            <w:rPr>
              <w:rFonts w:hint="eastAsia" w:eastAsia="方正小标宋简体" w:cs="方正小标宋简体"/>
              <w:bCs/>
              <w:sz w:val="30"/>
              <w:szCs w:val="30"/>
              <w:lang w:val="en-US" w:eastAsia="zh-CN"/>
            </w:rPr>
            <w:t>单位</w:t>
          </w:r>
          <w:r>
            <w:rPr>
              <w:rFonts w:hint="eastAsia" w:ascii="宋体" w:hAnsi="宋体" w:eastAsia="方正小标宋简体" w:cs="方正小标宋简体"/>
              <w:bCs/>
              <w:sz w:val="30"/>
              <w:szCs w:val="30"/>
              <w:lang w:val="en-US" w:eastAsia="zh-CN"/>
            </w:rPr>
            <w:t>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91F4EB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sz w:val="30"/>
              <w:szCs w:val="30"/>
              <w:lang w:eastAsia="zh-CN"/>
            </w:rPr>
            <w:t>单位</w:t>
          </w:r>
          <w:r>
            <w:rPr>
              <w:rFonts w:ascii="宋体" w:hAnsi="宋体"/>
              <w:sz w:val="30"/>
              <w:szCs w:val="30"/>
            </w:rPr>
            <w:t>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36C6F3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sz w:val="30"/>
              <w:szCs w:val="30"/>
              <w:lang w:eastAsia="zh-CN"/>
            </w:rPr>
            <w:t>单位</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w:t>
          </w:r>
          <w:r>
            <w:rPr>
              <w:rFonts w:hint="eastAsia" w:eastAsia="黑体"/>
              <w:sz w:val="30"/>
              <w:szCs w:val="30"/>
              <w:lang w:eastAsia="zh-CN"/>
            </w:rPr>
            <w:t>单位</w:t>
          </w:r>
          <w:r>
            <w:rPr>
              <w:rFonts w:hint="eastAsia" w:ascii="宋体" w:hAnsi="宋体" w:eastAsia="黑体"/>
              <w:sz w:val="30"/>
              <w:szCs w:val="30"/>
            </w:rPr>
            <w:t>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金粟镇桥沟卫生院</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rFonts w:hint="eastAsia"/>
              <w:sz w:val="30"/>
              <w:szCs w:val="30"/>
              <w:lang w:val="en-US" w:eastAsia="zh-CN"/>
            </w:rPr>
            <w:t>3</w:t>
          </w:r>
          <w:r>
            <w:rPr>
              <w:rFonts w:hint="eastAsia" w:ascii="宋体" w:hAnsi="宋体" w:eastAsia="方正小标宋简体" w:cs="方正小标宋简体"/>
              <w:bCs/>
              <w:sz w:val="30"/>
              <w:szCs w:val="30"/>
              <w:lang w:val="en-US" w:eastAsia="zh-CN"/>
            </w:rPr>
            <w:fldChar w:fldCharType="end"/>
          </w:r>
        </w:p>
        <w:p w14:paraId="6B55B28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一、收支预算总表（公开表 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3B0CAB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 xml:space="preserve">二、收入预算总表（公开表 </w:t>
          </w:r>
          <w:r>
            <w:rPr>
              <w:rFonts w:hint="eastAsia"/>
              <w:sz w:val="30"/>
              <w:szCs w:val="30"/>
              <w:lang w:val="en-US" w:eastAsia="zh-CN"/>
            </w:rPr>
            <w:t>1-1</w:t>
          </w:r>
          <w:r>
            <w:rPr>
              <w:rFonts w:hint="eastAsia" w:ascii="宋体" w:hAnsi="宋体"/>
              <w:sz w:val="30"/>
              <w:szCs w:val="30"/>
              <w:lang w:val="en-US" w:eastAsia="zh-CN"/>
            </w:rPr>
            <w:t>）</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5CA1E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三、支出预算总表（公开表 1-2）</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3C8A10B">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四、财政拨款预算总表（公开表 2）</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bookmarkStart w:id="41" w:name="_GoBack"/>
          <w:bookmarkEnd w:id="41"/>
        </w:p>
        <w:p w14:paraId="7ABF9C5E">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五、财政拨款支</w:t>
          </w:r>
          <w:r>
            <w:rPr>
              <w:rFonts w:hint="eastAsia"/>
              <w:sz w:val="30"/>
              <w:szCs w:val="30"/>
              <w:lang w:val="en-US" w:eastAsia="zh-CN"/>
            </w:rPr>
            <w:t>出</w:t>
          </w:r>
          <w:r>
            <w:rPr>
              <w:rFonts w:hint="eastAsia" w:ascii="宋体" w:hAnsi="宋体"/>
              <w:sz w:val="30"/>
              <w:szCs w:val="30"/>
              <w:lang w:val="en-US" w:eastAsia="zh-CN"/>
            </w:rPr>
            <w:t>预算表（公开表 2-1）</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4EAF8DE">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六、一般公共预算支出表（公开表 3）</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6F615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七、一般公共预算基本支出表（公开表 3-1）</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E94B4FC">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八、一般公共预算项目支出表（公开表 3-2）</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8F690FB">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九、一般公共预算“三公”经费支出预算表（公开表 3-3）</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5128A2">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十、政府性基金预算支出表（公开表 4）</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C1DF21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十一、政府性基金预算“三公”经费支出表（公开表 4-1）</w:t>
          </w:r>
          <w:r>
            <w:rPr>
              <w:sz w:val="30"/>
              <w:szCs w:val="30"/>
            </w:rPr>
            <w:tab/>
          </w:r>
          <w:r>
            <w:rPr>
              <w:rFonts w:hint="eastAsia"/>
              <w:sz w:val="30"/>
              <w:szCs w:val="30"/>
              <w:lang w:val="en-US" w:eastAsia="zh-CN"/>
            </w:rPr>
            <w:t>4</w:t>
          </w:r>
          <w:r>
            <w:rPr>
              <w:rFonts w:hint="eastAsia" w:ascii="宋体" w:hAnsi="宋体" w:eastAsia="方正小标宋简体" w:cs="方正小标宋简体"/>
              <w:bCs/>
              <w:sz w:val="30"/>
              <w:szCs w:val="30"/>
              <w:lang w:val="en-US" w:eastAsia="zh-CN"/>
            </w:rPr>
            <w:fldChar w:fldCharType="end"/>
          </w:r>
        </w:p>
        <w:p w14:paraId="47376030">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十二、国有资本经营预算支出表（公开表 5）</w:t>
          </w:r>
          <w:r>
            <w:rPr>
              <w:sz w:val="30"/>
              <w:szCs w:val="30"/>
            </w:rPr>
            <w:tab/>
          </w:r>
          <w:r>
            <w:rPr>
              <w:rFonts w:hint="eastAsia"/>
              <w:sz w:val="30"/>
              <w:szCs w:val="30"/>
              <w:lang w:val="en-US" w:eastAsia="zh-CN"/>
            </w:rPr>
            <w:t>4</w:t>
          </w:r>
          <w:r>
            <w:rPr>
              <w:rFonts w:hint="eastAsia" w:ascii="宋体" w:hAnsi="宋体" w:eastAsia="方正小标宋简体" w:cs="方正小标宋简体"/>
              <w:bCs/>
              <w:sz w:val="30"/>
              <w:szCs w:val="30"/>
              <w:lang w:val="en-US" w:eastAsia="zh-CN"/>
            </w:rPr>
            <w:fldChar w:fldCharType="end"/>
          </w:r>
        </w:p>
        <w:p w14:paraId="7A896DF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rFonts w:hint="eastAsia"/>
              <w:sz w:val="30"/>
              <w:szCs w:val="30"/>
              <w:lang w:val="en-US" w:eastAsia="zh-CN"/>
            </w:rPr>
            <w:t>4</w:t>
          </w:r>
          <w:r>
            <w:rPr>
              <w:rFonts w:hint="eastAsia" w:ascii="宋体" w:hAnsi="宋体" w:eastAsia="方正小标宋简体" w:cs="方正小标宋简体"/>
              <w:bCs/>
              <w:sz w:val="30"/>
              <w:szCs w:val="30"/>
              <w:lang w:val="en-US" w:eastAsia="zh-CN"/>
            </w:rPr>
            <w:fldChar w:fldCharType="end"/>
          </w:r>
        </w:p>
        <w:p w14:paraId="1914A577">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金粟镇桥沟卫生院</w:t>
          </w:r>
          <w:r>
            <w:rPr>
              <w:rFonts w:hint="eastAsia" w:ascii="宋体" w:hAnsi="宋体" w:eastAsia="方正小标宋简体" w:cs="方正小标宋简体"/>
              <w:sz w:val="30"/>
              <w:szCs w:val="30"/>
              <w:lang w:val="en-US" w:eastAsia="zh-CN"/>
            </w:rPr>
            <w:t>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w:t>
          </w:r>
          <w:r>
            <w:rPr>
              <w:sz w:val="30"/>
              <w:szCs w:val="30"/>
            </w:rPr>
            <w:tab/>
          </w:r>
          <w:r>
            <w:rPr>
              <w:rFonts w:hint="eastAsia"/>
              <w:sz w:val="30"/>
              <w:szCs w:val="30"/>
              <w:lang w:val="en-US" w:eastAsia="zh-CN"/>
            </w:rPr>
            <w:t>5</w:t>
          </w:r>
          <w:r>
            <w:rPr>
              <w:rFonts w:hint="eastAsia" w:ascii="宋体" w:hAnsi="宋体" w:eastAsia="方正小标宋简体" w:cs="方正小标宋简体"/>
              <w:bCs/>
              <w:sz w:val="30"/>
              <w:szCs w:val="30"/>
              <w:lang w:val="en-US" w:eastAsia="zh-CN"/>
            </w:rPr>
            <w:fldChar w:fldCharType="end"/>
          </w:r>
        </w:p>
        <w:p w14:paraId="6538C626">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eastAsia="方正小标宋简体" w:cs="方正小标宋简体"/>
              <w:bCs/>
              <w:sz w:val="30"/>
              <w:szCs w:val="30"/>
              <w:lang w:val="en-US" w:eastAsia="zh-CN"/>
            </w:rPr>
            <w:t>单位</w:t>
          </w:r>
          <w:r>
            <w:rPr>
              <w:rFonts w:hint="eastAsia" w:ascii="宋体" w:hAnsi="宋体" w:eastAsia="方正小标宋简体" w:cs="方正小标宋简体"/>
              <w:sz w:val="30"/>
              <w:szCs w:val="30"/>
              <w:lang w:val="en-US" w:eastAsia="zh-CN"/>
            </w:rPr>
            <w:t>预算情况说明</w:t>
          </w:r>
          <w:r>
            <w:rPr>
              <w:sz w:val="30"/>
              <w:szCs w:val="30"/>
            </w:rPr>
            <w:tab/>
          </w:r>
          <w:r>
            <w:rPr>
              <w:rFonts w:hint="eastAsia"/>
              <w:sz w:val="30"/>
              <w:szCs w:val="30"/>
              <w:lang w:val="en-US" w:eastAsia="zh-CN"/>
            </w:rPr>
            <w:t>5</w:t>
          </w:r>
          <w:r>
            <w:rPr>
              <w:rFonts w:hint="eastAsia" w:ascii="宋体" w:hAnsi="宋体" w:eastAsia="方正小标宋简体" w:cs="方正小标宋简体"/>
              <w:bCs/>
              <w:sz w:val="30"/>
              <w:szCs w:val="30"/>
              <w:lang w:val="en-US" w:eastAsia="zh-CN"/>
            </w:rPr>
            <w:fldChar w:fldCharType="end"/>
          </w:r>
        </w:p>
        <w:p w14:paraId="1CEAAA4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03DD654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6CF4984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7980DD0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414AA30F">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rFonts w:hint="eastAsia"/>
              <w:sz w:val="30"/>
              <w:szCs w:val="30"/>
              <w:lang w:val="en-US" w:eastAsia="zh-CN"/>
            </w:rPr>
            <w:t>7</w:t>
          </w:r>
          <w:r>
            <w:rPr>
              <w:rFonts w:hint="eastAsia" w:ascii="宋体" w:hAnsi="宋体" w:eastAsia="方正小标宋简体" w:cs="方正小标宋简体"/>
              <w:bCs/>
              <w:sz w:val="30"/>
              <w:szCs w:val="30"/>
              <w:lang w:val="en-US" w:eastAsia="zh-CN"/>
            </w:rPr>
            <w:fldChar w:fldCharType="end"/>
          </w:r>
        </w:p>
        <w:p w14:paraId="7C8C088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rFonts w:hint="eastAsia"/>
              <w:sz w:val="30"/>
              <w:szCs w:val="30"/>
              <w:lang w:val="en-US" w:eastAsia="zh-CN"/>
            </w:rPr>
            <w:t>7</w:t>
          </w:r>
          <w:r>
            <w:rPr>
              <w:rFonts w:hint="eastAsia" w:ascii="宋体" w:hAnsi="宋体" w:eastAsia="方正小标宋简体" w:cs="方正小标宋简体"/>
              <w:bCs/>
              <w:sz w:val="30"/>
              <w:szCs w:val="30"/>
              <w:lang w:val="en-US" w:eastAsia="zh-CN"/>
            </w:rPr>
            <w:fldChar w:fldCharType="end"/>
          </w:r>
        </w:p>
        <w:p w14:paraId="54766C0E">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rFonts w:hint="eastAsia"/>
              <w:sz w:val="30"/>
              <w:szCs w:val="30"/>
              <w:lang w:val="en-US" w:eastAsia="zh-CN"/>
            </w:rPr>
            <w:t>7</w:t>
          </w:r>
          <w:r>
            <w:rPr>
              <w:rFonts w:hint="eastAsia" w:ascii="宋体" w:hAnsi="宋体" w:eastAsia="方正小标宋简体" w:cs="方正小标宋简体"/>
              <w:bCs/>
              <w:sz w:val="30"/>
              <w:szCs w:val="30"/>
              <w:lang w:val="en-US" w:eastAsia="zh-CN"/>
            </w:rPr>
            <w:fldChar w:fldCharType="end"/>
          </w:r>
        </w:p>
        <w:p w14:paraId="77E2D17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0D69312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1FA6541">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9CC0F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317AE8A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3D2F3F6D">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68DA5784">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685D63D5">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7F20BE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rFonts w:hint="eastAsia"/>
              <w:sz w:val="30"/>
              <w:szCs w:val="30"/>
              <w:lang w:val="en-US" w:eastAsia="zh-CN"/>
            </w:rPr>
            <w:t>9</w:t>
          </w:r>
          <w:r>
            <w:rPr>
              <w:rFonts w:hint="eastAsia" w:ascii="宋体" w:hAnsi="宋体" w:eastAsia="方正小标宋简体" w:cs="方正小标宋简体"/>
              <w:bCs/>
              <w:sz w:val="30"/>
              <w:szCs w:val="30"/>
              <w:lang w:val="en-US" w:eastAsia="zh-CN"/>
            </w:rPr>
            <w:fldChar w:fldCharType="end"/>
          </w:r>
        </w:p>
        <w:p w14:paraId="0ED8D20F">
          <w:pPr>
            <w:pStyle w:val="5"/>
            <w:tabs>
              <w:tab w:val="right" w:leader="dot" w:pos="9812"/>
            </w:tabs>
            <w:rPr>
              <w:rFonts w:hint="default"/>
              <w:sz w:val="30"/>
              <w:szCs w:val="30"/>
              <w:lang w:val="en-US"/>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r>
            <w:rPr>
              <w:rFonts w:hint="eastAsia" w:eastAsia="方正小标宋简体" w:cs="方正小标宋简体"/>
              <w:bCs/>
              <w:sz w:val="30"/>
              <w:szCs w:val="30"/>
              <w:lang w:val="en-US" w:eastAsia="zh-CN"/>
            </w:rPr>
            <w:t>0</w:t>
          </w:r>
        </w:p>
        <w:p w14:paraId="69EDF60A">
          <w:pPr>
            <w:pStyle w:val="5"/>
            <w:tabs>
              <w:tab w:val="right" w:leader="dot" w:pos="9812"/>
            </w:tabs>
            <w:rPr>
              <w:rFonts w:hint="default"/>
              <w:sz w:val="30"/>
              <w:szCs w:val="30"/>
              <w:lang w:val="en-US"/>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r>
            <w:rPr>
              <w:rFonts w:hint="eastAsia" w:eastAsia="方正小标宋简体" w:cs="方正小标宋简体"/>
              <w:bCs/>
              <w:sz w:val="30"/>
              <w:szCs w:val="30"/>
              <w:lang w:val="en-US" w:eastAsia="zh-CN"/>
            </w:rPr>
            <w:t>0</w:t>
          </w:r>
        </w:p>
        <w:p w14:paraId="7E788BA0">
          <w:pPr>
            <w:pStyle w:val="5"/>
            <w:tabs>
              <w:tab w:val="right" w:leader="dot" w:pos="9812"/>
            </w:tabs>
            <w:rPr>
              <w:rFonts w:hint="default"/>
              <w:sz w:val="30"/>
              <w:szCs w:val="30"/>
              <w:lang w:val="en-US"/>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r>
            <w:rPr>
              <w:rFonts w:hint="eastAsia" w:eastAsia="方正小标宋简体" w:cs="方正小标宋简体"/>
              <w:bCs/>
              <w:sz w:val="30"/>
              <w:szCs w:val="30"/>
              <w:lang w:val="en-US" w:eastAsia="zh-CN"/>
            </w:rPr>
            <w:t>0</w:t>
          </w:r>
        </w:p>
        <w:p w14:paraId="18B0950C">
          <w:pPr>
            <w:pStyle w:val="8"/>
            <w:tabs>
              <w:tab w:val="right" w:leader="dot" w:pos="9812"/>
            </w:tabs>
            <w:rPr>
              <w:rFonts w:hint="default"/>
              <w:lang w:val="en-US"/>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r>
            <w:rPr>
              <w:rFonts w:hint="eastAsia" w:eastAsia="方正小标宋简体" w:cs="方正小标宋简体"/>
              <w:bCs/>
              <w:sz w:val="30"/>
              <w:szCs w:val="30"/>
              <w:lang w:val="en-US" w:eastAsia="zh-CN"/>
            </w:rPr>
            <w:t>1</w:t>
          </w:r>
        </w:p>
        <w:p w14:paraId="204CC5E1">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B48E108">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4"/>
        <w:rPr>
          <w:rFonts w:ascii="宋体" w:hAnsi="宋体"/>
          <w:sz w:val="20"/>
        </w:rPr>
      </w:pPr>
    </w:p>
    <w:p w14:paraId="47A7F74F">
      <w:pPr>
        <w:pStyle w:val="4"/>
        <w:rPr>
          <w:rFonts w:ascii="宋体" w:hAnsi="宋体"/>
          <w:sz w:val="20"/>
        </w:rPr>
      </w:pPr>
    </w:p>
    <w:p w14:paraId="2DC627E4">
      <w:pPr>
        <w:pStyle w:val="4"/>
        <w:rPr>
          <w:rFonts w:ascii="宋体" w:hAnsi="宋体"/>
          <w:sz w:val="20"/>
        </w:rPr>
      </w:pPr>
    </w:p>
    <w:p w14:paraId="1F1528A2">
      <w:pPr>
        <w:pStyle w:val="4"/>
        <w:rPr>
          <w:rFonts w:ascii="宋体" w:hAnsi="宋体"/>
          <w:sz w:val="20"/>
        </w:rPr>
      </w:pPr>
    </w:p>
    <w:p w14:paraId="6E5A1468">
      <w:pPr>
        <w:pStyle w:val="4"/>
        <w:rPr>
          <w:rFonts w:ascii="宋体" w:hAnsi="宋体"/>
          <w:sz w:val="20"/>
        </w:rPr>
      </w:pPr>
    </w:p>
    <w:p w14:paraId="76A47B7E">
      <w:pPr>
        <w:pStyle w:val="4"/>
        <w:rPr>
          <w:rFonts w:ascii="宋体" w:hAnsi="宋体"/>
          <w:sz w:val="20"/>
        </w:rPr>
      </w:pPr>
    </w:p>
    <w:p w14:paraId="26529756">
      <w:pPr>
        <w:pStyle w:val="4"/>
        <w:rPr>
          <w:rFonts w:ascii="宋体" w:hAnsi="宋体"/>
          <w:sz w:val="20"/>
        </w:rPr>
      </w:pPr>
    </w:p>
    <w:p w14:paraId="13CDEF7A">
      <w:pPr>
        <w:pStyle w:val="4"/>
        <w:rPr>
          <w:rFonts w:ascii="宋体" w:hAnsi="宋体"/>
          <w:sz w:val="20"/>
        </w:rPr>
      </w:pPr>
    </w:p>
    <w:p w14:paraId="4E2A1AEC">
      <w:pPr>
        <w:pStyle w:val="4"/>
        <w:rPr>
          <w:rFonts w:ascii="宋体" w:hAnsi="宋体"/>
          <w:sz w:val="20"/>
        </w:rPr>
      </w:pPr>
    </w:p>
    <w:p w14:paraId="1A3520FE">
      <w:pPr>
        <w:pStyle w:val="4"/>
        <w:rPr>
          <w:rFonts w:ascii="宋体" w:hAnsi="宋体"/>
          <w:sz w:val="20"/>
        </w:rPr>
      </w:pPr>
    </w:p>
    <w:p w14:paraId="644F47C7">
      <w:pPr>
        <w:pStyle w:val="4"/>
        <w:rPr>
          <w:rFonts w:ascii="宋体" w:hAnsi="宋体"/>
          <w:sz w:val="20"/>
        </w:rPr>
      </w:pPr>
    </w:p>
    <w:p w14:paraId="07ABCA08">
      <w:pPr>
        <w:pStyle w:val="4"/>
        <w:rPr>
          <w:rFonts w:ascii="宋体" w:hAnsi="宋体"/>
          <w:sz w:val="20"/>
        </w:rPr>
      </w:pPr>
    </w:p>
    <w:p w14:paraId="596B53B2">
      <w:pPr>
        <w:pStyle w:val="4"/>
        <w:rPr>
          <w:rFonts w:ascii="宋体" w:hAnsi="宋体"/>
          <w:sz w:val="20"/>
        </w:rPr>
      </w:pPr>
    </w:p>
    <w:p w14:paraId="7CB280A0">
      <w:pPr>
        <w:pStyle w:val="4"/>
        <w:rPr>
          <w:rFonts w:ascii="宋体" w:hAnsi="宋体"/>
          <w:sz w:val="20"/>
        </w:rPr>
      </w:pPr>
    </w:p>
    <w:p w14:paraId="5743B498">
      <w:pPr>
        <w:pStyle w:val="4"/>
        <w:rPr>
          <w:rFonts w:ascii="宋体" w:hAnsi="宋体"/>
          <w:sz w:val="20"/>
        </w:rPr>
      </w:pPr>
    </w:p>
    <w:p w14:paraId="6C472610">
      <w:pPr>
        <w:pStyle w:val="4"/>
        <w:rPr>
          <w:rFonts w:ascii="宋体" w:hAnsi="宋体"/>
          <w:sz w:val="20"/>
        </w:rPr>
      </w:pPr>
    </w:p>
    <w:p w14:paraId="4306410C">
      <w:pPr>
        <w:pStyle w:val="4"/>
        <w:rPr>
          <w:rFonts w:ascii="宋体" w:hAnsi="宋体"/>
          <w:sz w:val="20"/>
        </w:rPr>
      </w:pPr>
    </w:p>
    <w:p w14:paraId="11A311C3">
      <w:pPr>
        <w:pStyle w:val="4"/>
        <w:rPr>
          <w:rFonts w:ascii="宋体" w:hAnsi="宋体"/>
          <w:sz w:val="20"/>
        </w:rPr>
      </w:pPr>
    </w:p>
    <w:p w14:paraId="15E8B92F">
      <w:pPr>
        <w:pStyle w:val="4"/>
        <w:rPr>
          <w:rFonts w:ascii="宋体" w:hAnsi="宋体"/>
          <w:sz w:val="20"/>
        </w:rPr>
      </w:pPr>
    </w:p>
    <w:p w14:paraId="1066C31C">
      <w:pPr>
        <w:pStyle w:val="4"/>
        <w:rPr>
          <w:rFonts w:ascii="宋体" w:hAnsi="宋体"/>
          <w:sz w:val="20"/>
        </w:rPr>
      </w:pPr>
    </w:p>
    <w:p w14:paraId="49AD0498">
      <w:pPr>
        <w:pStyle w:val="4"/>
        <w:spacing w:before="3"/>
        <w:rPr>
          <w:rFonts w:ascii="宋体" w:hAnsi="宋体"/>
          <w:sz w:val="28"/>
        </w:rPr>
      </w:pPr>
    </w:p>
    <w:p w14:paraId="2575E8FD">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单位概况</w:t>
      </w:r>
      <w:bookmarkEnd w:id="0"/>
    </w:p>
    <w:p w14:paraId="5B4909D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C40D61">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69453E2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w:t>
      </w:r>
      <w:r>
        <w:rPr>
          <w:rFonts w:hint="eastAsia" w:ascii="宋体" w:hAnsi="宋体"/>
          <w:lang w:eastAsia="zh-CN"/>
        </w:rPr>
        <w:t>单位</w:t>
      </w:r>
      <w:r>
        <w:rPr>
          <w:rFonts w:ascii="宋体" w:hAnsi="宋体"/>
        </w:rPr>
        <w:t>职能简介</w:t>
      </w:r>
      <w:bookmarkEnd w:id="2"/>
    </w:p>
    <w:p w14:paraId="4B49A896">
      <w:pPr>
        <w:ind w:firstLine="640" w:firstLineChars="200"/>
        <w:rPr>
          <w:rFonts w:hint="default" w:ascii="宋体" w:hAnsi="宋体"/>
          <w:sz w:val="32"/>
          <w:lang w:val="en-US" w:eastAsia="zh-CN"/>
        </w:rPr>
      </w:pPr>
      <w:r>
        <w:rPr>
          <w:rFonts w:hint="eastAsia" w:ascii="宋体" w:hAnsi="宋体" w:eastAsia="仿宋_GB2312" w:cs="仿宋_GB2312"/>
          <w:sz w:val="32"/>
          <w:szCs w:val="22"/>
          <w:lang w:val="en-US" w:eastAsia="zh-CN" w:bidi="zh-CN"/>
        </w:rPr>
        <w:t>为人民身体健康提供医疗与保健服务，负责医疗、常见病多发病护理、预防保健、初级卫生保健规划实施，合作医疗组织与管理、卫生监督与卫生信息管理等。</w:t>
      </w:r>
    </w:p>
    <w:p w14:paraId="488EE274">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6714"/>
      <w:r>
        <w:rPr>
          <w:rFonts w:ascii="宋体" w:hAnsi="宋体"/>
        </w:rPr>
        <w:t>（二）</w:t>
      </w:r>
      <w:r>
        <w:rPr>
          <w:rFonts w:hint="eastAsia" w:ascii="宋体" w:hAnsi="宋体"/>
          <w:lang w:eastAsia="zh-CN"/>
        </w:rPr>
        <w:t>单位</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7687812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按照基层医疗卫生机构标准化建设要求开展工作，提高专业人员的业务技术水平，推进医院工作取得新的发展，进一步加强基本公共卫生服务工作，为辖区内居民提供优质的医疗服务，最大程度保障居民健康水平。</w:t>
      </w:r>
    </w:p>
    <w:p w14:paraId="195BDA5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w:t>
      </w:r>
      <w:r>
        <w:rPr>
          <w:rFonts w:hint="eastAsia" w:ascii="宋体" w:hAnsi="宋体" w:eastAsia="黑体"/>
          <w:color w:val="333333"/>
          <w:lang w:eastAsia="zh-CN"/>
        </w:rPr>
        <w:t>单位</w:t>
      </w:r>
      <w:r>
        <w:rPr>
          <w:rFonts w:hint="eastAsia" w:ascii="宋体" w:hAnsi="宋体" w:eastAsia="黑体"/>
          <w:color w:val="333333"/>
        </w:rPr>
        <w:t>预算单位构成</w:t>
      </w:r>
      <w:bookmarkEnd w:id="4"/>
    </w:p>
    <w:p w14:paraId="7E2D41F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单位无下属预算单位，其中行政单位0个，参照公务员法管理的事业单位0个，其他事业单位0个。主要包括：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01DAD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6AD45C60">
            <w:pPr>
              <w:pStyle w:val="14"/>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4EE8155E">
            <w:pPr>
              <w:pStyle w:val="14"/>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4CCDB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D01E4FC">
            <w:pPr>
              <w:pStyle w:val="14"/>
              <w:spacing w:before="181"/>
              <w:ind w:left="748"/>
              <w:rPr>
                <w:rFonts w:ascii="宋体" w:hAnsi="宋体"/>
                <w:sz w:val="32"/>
              </w:rPr>
            </w:pPr>
            <w:r>
              <w:rPr>
                <w:rFonts w:ascii="宋体" w:hAnsi="宋体"/>
                <w:color w:val="333333"/>
                <w:w w:val="99"/>
                <w:sz w:val="32"/>
              </w:rPr>
              <w:t>1</w:t>
            </w:r>
          </w:p>
        </w:tc>
        <w:tc>
          <w:tcPr>
            <w:tcW w:w="6282" w:type="dxa"/>
          </w:tcPr>
          <w:p w14:paraId="6555F962">
            <w:pPr>
              <w:pStyle w:val="14"/>
              <w:spacing w:before="160"/>
              <w:ind w:left="746"/>
              <w:rPr>
                <w:rFonts w:hint="eastAsia" w:ascii="宋体" w:hAnsi="宋体" w:eastAsia="仿宋_GB2312"/>
                <w:sz w:val="32"/>
              </w:rPr>
            </w:pPr>
            <w:r>
              <w:rPr>
                <w:rFonts w:hint="eastAsia" w:eastAsia="仿宋_GB2312"/>
                <w:sz w:val="32"/>
                <w:lang w:eastAsia="zh-CN"/>
              </w:rPr>
              <w:t>乐山市五通桥区金粟镇桥沟卫生院</w:t>
            </w:r>
          </w:p>
        </w:tc>
      </w:tr>
      <w:tr w14:paraId="6DE4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B22F5AA">
            <w:pPr>
              <w:pStyle w:val="14"/>
              <w:spacing w:before="183"/>
              <w:ind w:left="748"/>
              <w:rPr>
                <w:rFonts w:ascii="宋体" w:hAnsi="宋体"/>
                <w:sz w:val="32"/>
              </w:rPr>
            </w:pPr>
            <w:r>
              <w:rPr>
                <w:rFonts w:ascii="宋体" w:hAnsi="宋体"/>
                <w:color w:val="333333"/>
                <w:w w:val="99"/>
                <w:sz w:val="32"/>
              </w:rPr>
              <w:t>2</w:t>
            </w:r>
          </w:p>
        </w:tc>
        <w:tc>
          <w:tcPr>
            <w:tcW w:w="6282" w:type="dxa"/>
          </w:tcPr>
          <w:p w14:paraId="3235CCAA">
            <w:pPr>
              <w:pStyle w:val="14"/>
              <w:spacing w:before="162"/>
              <w:ind w:left="746"/>
              <w:rPr>
                <w:rFonts w:hint="eastAsia" w:ascii="宋体" w:hAnsi="宋体" w:eastAsia="仿宋_GB2312"/>
                <w:sz w:val="32"/>
              </w:rPr>
            </w:pPr>
          </w:p>
        </w:tc>
      </w:tr>
      <w:tr w14:paraId="6781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109EE02E">
            <w:pPr>
              <w:pStyle w:val="14"/>
              <w:spacing w:before="183"/>
              <w:ind w:left="748"/>
              <w:rPr>
                <w:rFonts w:ascii="宋体" w:hAnsi="宋体"/>
                <w:sz w:val="32"/>
              </w:rPr>
            </w:pPr>
            <w:r>
              <w:rPr>
                <w:rFonts w:ascii="宋体" w:hAnsi="宋体"/>
                <w:color w:val="333333"/>
                <w:w w:val="99"/>
                <w:sz w:val="32"/>
              </w:rPr>
              <w:t>3</w:t>
            </w:r>
          </w:p>
        </w:tc>
        <w:tc>
          <w:tcPr>
            <w:tcW w:w="6282" w:type="dxa"/>
          </w:tcPr>
          <w:p w14:paraId="1460998F">
            <w:pPr>
              <w:pStyle w:val="14"/>
              <w:spacing w:before="162"/>
              <w:ind w:left="746"/>
              <w:rPr>
                <w:rFonts w:hint="eastAsia" w:ascii="宋体" w:hAnsi="宋体" w:eastAsia="仿宋_GB2312"/>
                <w:sz w:val="32"/>
              </w:rPr>
            </w:pPr>
          </w:p>
        </w:tc>
      </w:tr>
      <w:tr w14:paraId="62131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017AAF76">
            <w:pPr>
              <w:pStyle w:val="14"/>
              <w:spacing w:before="183"/>
              <w:ind w:left="748"/>
              <w:rPr>
                <w:rFonts w:ascii="宋体" w:hAnsi="宋体"/>
                <w:sz w:val="32"/>
              </w:rPr>
            </w:pPr>
            <w:r>
              <w:rPr>
                <w:rFonts w:ascii="宋体" w:hAnsi="宋体"/>
                <w:color w:val="333333"/>
                <w:w w:val="99"/>
                <w:sz w:val="32"/>
              </w:rPr>
              <w:t>4</w:t>
            </w:r>
          </w:p>
        </w:tc>
        <w:tc>
          <w:tcPr>
            <w:tcW w:w="6282" w:type="dxa"/>
          </w:tcPr>
          <w:p w14:paraId="4FE067FC">
            <w:pPr>
              <w:pStyle w:val="14"/>
              <w:spacing w:before="162"/>
              <w:ind w:left="746"/>
              <w:rPr>
                <w:rFonts w:hint="eastAsia" w:ascii="宋体" w:hAnsi="宋体" w:eastAsia="仿宋_GB2312"/>
                <w:sz w:val="32"/>
              </w:rPr>
            </w:pPr>
          </w:p>
        </w:tc>
      </w:tr>
      <w:tr w14:paraId="4AD02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4AA79BF">
            <w:pPr>
              <w:pStyle w:val="14"/>
              <w:spacing w:before="183"/>
              <w:ind w:left="748"/>
              <w:rPr>
                <w:rFonts w:ascii="宋体" w:hAnsi="宋体"/>
                <w:sz w:val="32"/>
              </w:rPr>
            </w:pPr>
            <w:r>
              <w:rPr>
                <w:rFonts w:ascii="宋体" w:hAnsi="宋体"/>
                <w:color w:val="333333"/>
                <w:w w:val="99"/>
                <w:sz w:val="32"/>
              </w:rPr>
              <w:t>5</w:t>
            </w:r>
          </w:p>
        </w:tc>
        <w:tc>
          <w:tcPr>
            <w:tcW w:w="6282" w:type="dxa"/>
          </w:tcPr>
          <w:p w14:paraId="672FB740">
            <w:pPr>
              <w:pStyle w:val="14"/>
              <w:spacing w:before="162"/>
              <w:ind w:left="746"/>
              <w:rPr>
                <w:rFonts w:hint="eastAsia" w:ascii="宋体" w:hAnsi="宋体" w:eastAsia="仿宋_GB2312"/>
                <w:sz w:val="32"/>
              </w:rPr>
            </w:pPr>
          </w:p>
        </w:tc>
      </w:tr>
      <w:tr w14:paraId="7865D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42DB248">
            <w:pPr>
              <w:pStyle w:val="14"/>
              <w:spacing w:before="184"/>
              <w:ind w:left="748"/>
              <w:rPr>
                <w:rFonts w:ascii="宋体" w:hAnsi="宋体"/>
                <w:sz w:val="32"/>
              </w:rPr>
            </w:pPr>
            <w:r>
              <w:rPr>
                <w:rFonts w:ascii="宋体" w:hAnsi="宋体"/>
                <w:color w:val="333333"/>
                <w:w w:val="99"/>
                <w:sz w:val="32"/>
              </w:rPr>
              <w:t>6</w:t>
            </w:r>
          </w:p>
        </w:tc>
        <w:tc>
          <w:tcPr>
            <w:tcW w:w="6282" w:type="dxa"/>
          </w:tcPr>
          <w:p w14:paraId="0EAC9CCE">
            <w:pPr>
              <w:pStyle w:val="14"/>
              <w:spacing w:before="162"/>
              <w:ind w:left="746"/>
              <w:rPr>
                <w:rFonts w:hint="eastAsia" w:ascii="宋体" w:hAnsi="宋体" w:eastAsia="仿宋_GB2312"/>
                <w:sz w:val="32"/>
              </w:rPr>
            </w:pPr>
          </w:p>
        </w:tc>
      </w:tr>
      <w:tr w14:paraId="5957F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49AF5583">
            <w:pPr>
              <w:pStyle w:val="14"/>
              <w:spacing w:before="183"/>
              <w:ind w:left="748"/>
              <w:rPr>
                <w:rFonts w:ascii="宋体" w:hAnsi="宋体"/>
                <w:sz w:val="32"/>
              </w:rPr>
            </w:pPr>
            <w:r>
              <w:rPr>
                <w:rFonts w:ascii="宋体" w:hAnsi="宋体"/>
                <w:color w:val="333333"/>
                <w:w w:val="99"/>
                <w:sz w:val="32"/>
              </w:rPr>
              <w:t>7</w:t>
            </w:r>
          </w:p>
        </w:tc>
        <w:tc>
          <w:tcPr>
            <w:tcW w:w="6282" w:type="dxa"/>
          </w:tcPr>
          <w:p w14:paraId="246B4E30">
            <w:pPr>
              <w:pStyle w:val="14"/>
              <w:spacing w:before="162"/>
              <w:ind w:left="746"/>
              <w:rPr>
                <w:rFonts w:hint="eastAsia" w:ascii="宋体" w:hAnsi="宋体" w:eastAsia="仿宋_GB2312"/>
                <w:sz w:val="32"/>
              </w:rPr>
            </w:pPr>
          </w:p>
        </w:tc>
      </w:tr>
    </w:tbl>
    <w:p w14:paraId="7A8338C4">
      <w:pPr>
        <w:rPr>
          <w:rFonts w:ascii="宋体" w:hAnsi="宋体"/>
          <w:sz w:val="20"/>
        </w:rPr>
      </w:pPr>
      <w:r>
        <w:rPr>
          <w:rFonts w:ascii="宋体" w:hAnsi="宋体"/>
          <w:sz w:val="20"/>
        </w:rPr>
        <w:br w:type="page"/>
      </w:r>
    </w:p>
    <w:p w14:paraId="1731EE84">
      <w:pPr>
        <w:pStyle w:val="4"/>
        <w:rPr>
          <w:rFonts w:ascii="宋体" w:hAnsi="宋体"/>
          <w:sz w:val="20"/>
        </w:rPr>
      </w:pPr>
    </w:p>
    <w:p w14:paraId="139911E9">
      <w:pPr>
        <w:pStyle w:val="4"/>
        <w:rPr>
          <w:rFonts w:ascii="宋体" w:hAnsi="宋体"/>
          <w:sz w:val="20"/>
        </w:rPr>
      </w:pPr>
    </w:p>
    <w:p w14:paraId="3A98E5DB">
      <w:pPr>
        <w:pStyle w:val="4"/>
        <w:rPr>
          <w:rFonts w:ascii="宋体" w:hAnsi="宋体"/>
          <w:sz w:val="20"/>
        </w:rPr>
      </w:pPr>
    </w:p>
    <w:p w14:paraId="492F61ED">
      <w:pPr>
        <w:pStyle w:val="4"/>
        <w:rPr>
          <w:rFonts w:ascii="宋体" w:hAnsi="宋体"/>
          <w:sz w:val="20"/>
        </w:rPr>
      </w:pPr>
    </w:p>
    <w:p w14:paraId="62EE0A3F">
      <w:pPr>
        <w:pStyle w:val="4"/>
        <w:rPr>
          <w:rFonts w:ascii="宋体" w:hAnsi="宋体"/>
          <w:sz w:val="20"/>
        </w:rPr>
      </w:pPr>
    </w:p>
    <w:p w14:paraId="5CA0B155">
      <w:pPr>
        <w:pStyle w:val="4"/>
        <w:rPr>
          <w:rFonts w:ascii="宋体" w:hAnsi="宋体"/>
          <w:sz w:val="20"/>
        </w:rPr>
      </w:pPr>
    </w:p>
    <w:p w14:paraId="5A96C71E">
      <w:pPr>
        <w:pStyle w:val="4"/>
        <w:rPr>
          <w:rFonts w:ascii="宋体" w:hAnsi="宋体"/>
          <w:sz w:val="20"/>
        </w:rPr>
      </w:pPr>
    </w:p>
    <w:p w14:paraId="7E833319">
      <w:pPr>
        <w:pStyle w:val="4"/>
        <w:rPr>
          <w:rFonts w:ascii="宋体" w:hAnsi="宋体"/>
          <w:sz w:val="20"/>
        </w:rPr>
      </w:pPr>
    </w:p>
    <w:p w14:paraId="49CB9300">
      <w:pPr>
        <w:pStyle w:val="4"/>
        <w:rPr>
          <w:rFonts w:ascii="宋体" w:hAnsi="宋体"/>
          <w:sz w:val="20"/>
        </w:rPr>
      </w:pPr>
    </w:p>
    <w:p w14:paraId="287C241C">
      <w:pPr>
        <w:pStyle w:val="4"/>
        <w:rPr>
          <w:rFonts w:ascii="宋体" w:hAnsi="宋体"/>
          <w:sz w:val="20"/>
        </w:rPr>
      </w:pPr>
    </w:p>
    <w:p w14:paraId="70E724A3">
      <w:pPr>
        <w:pStyle w:val="4"/>
        <w:rPr>
          <w:rFonts w:ascii="宋体" w:hAnsi="宋体"/>
          <w:sz w:val="20"/>
        </w:rPr>
      </w:pPr>
    </w:p>
    <w:p w14:paraId="2103599A">
      <w:pPr>
        <w:pStyle w:val="4"/>
        <w:rPr>
          <w:rFonts w:ascii="宋体" w:hAnsi="宋体"/>
          <w:sz w:val="20"/>
        </w:rPr>
      </w:pPr>
    </w:p>
    <w:p w14:paraId="6B4AB9C8">
      <w:pPr>
        <w:pStyle w:val="4"/>
        <w:rPr>
          <w:rFonts w:ascii="宋体" w:hAnsi="宋体"/>
          <w:sz w:val="20"/>
        </w:rPr>
      </w:pPr>
    </w:p>
    <w:p w14:paraId="57223BB2">
      <w:pPr>
        <w:pStyle w:val="4"/>
        <w:rPr>
          <w:rFonts w:ascii="宋体" w:hAnsi="宋体"/>
          <w:sz w:val="20"/>
        </w:rPr>
      </w:pPr>
    </w:p>
    <w:p w14:paraId="6328FD49">
      <w:pPr>
        <w:pStyle w:val="4"/>
        <w:rPr>
          <w:rFonts w:ascii="宋体" w:hAnsi="宋体"/>
          <w:sz w:val="20"/>
        </w:rPr>
      </w:pPr>
    </w:p>
    <w:p w14:paraId="47D478D6">
      <w:pPr>
        <w:pStyle w:val="4"/>
        <w:rPr>
          <w:rFonts w:ascii="宋体" w:hAnsi="宋体"/>
          <w:sz w:val="20"/>
        </w:rPr>
      </w:pPr>
    </w:p>
    <w:p w14:paraId="293155FC">
      <w:pPr>
        <w:pStyle w:val="4"/>
        <w:rPr>
          <w:rFonts w:ascii="宋体" w:hAnsi="宋体"/>
          <w:sz w:val="20"/>
        </w:rPr>
      </w:pPr>
    </w:p>
    <w:p w14:paraId="05205C45">
      <w:pPr>
        <w:pStyle w:val="4"/>
        <w:rPr>
          <w:rFonts w:ascii="宋体" w:hAnsi="宋体"/>
          <w:sz w:val="20"/>
        </w:rPr>
      </w:pPr>
    </w:p>
    <w:p w14:paraId="0531003A">
      <w:pPr>
        <w:pStyle w:val="4"/>
        <w:rPr>
          <w:rFonts w:ascii="宋体" w:hAnsi="宋体"/>
          <w:sz w:val="20"/>
        </w:rPr>
      </w:pPr>
    </w:p>
    <w:p w14:paraId="17F877E9">
      <w:pPr>
        <w:pStyle w:val="4"/>
        <w:rPr>
          <w:rFonts w:ascii="宋体" w:hAnsi="宋体"/>
          <w:sz w:val="20"/>
        </w:rPr>
      </w:pPr>
    </w:p>
    <w:p w14:paraId="12B36EB8">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金粟镇桥沟卫生院2026年部门预算表</w:t>
      </w:r>
      <w:bookmarkEnd w:id="5"/>
    </w:p>
    <w:p w14:paraId="3F0921B1">
      <w:pPr>
        <w:rPr>
          <w:rFonts w:hint="eastAsia" w:ascii="宋体" w:hAnsi="宋体"/>
          <w:sz w:val="32"/>
          <w:lang w:val="en-US" w:eastAsia="zh-CN"/>
        </w:rPr>
      </w:pPr>
      <w:r>
        <w:rPr>
          <w:rFonts w:ascii="宋体" w:hAnsi="宋体"/>
          <w:color w:val="333333"/>
        </w:rPr>
        <w:br w:type="page"/>
      </w:r>
    </w:p>
    <w:p w14:paraId="4AAFBDF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bookmarkStart w:id="7" w:name="_Toc16458"/>
      <w:bookmarkStart w:id="8" w:name="_Toc19339"/>
      <w:r>
        <w:rPr>
          <w:rFonts w:hint="eastAsia" w:ascii="宋体" w:hAnsi="宋体"/>
          <w:sz w:val="32"/>
          <w:lang w:val="en-US" w:eastAsia="zh-CN"/>
        </w:rPr>
        <w:t>一、收支预算总表（公开表 1）</w:t>
      </w:r>
      <w:bookmarkEnd w:id="6"/>
    </w:p>
    <w:p w14:paraId="2C27397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7375"/>
      <w:r>
        <w:rPr>
          <w:rFonts w:hint="eastAsia" w:ascii="宋体" w:hAnsi="宋体"/>
          <w:sz w:val="32"/>
          <w:lang w:val="en-US" w:eastAsia="zh-CN"/>
        </w:rPr>
        <w:t>二、收入预算总表（公开表 1-1）</w:t>
      </w:r>
      <w:bookmarkEnd w:id="9"/>
    </w:p>
    <w:p w14:paraId="1FABD46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1535"/>
      <w:r>
        <w:rPr>
          <w:rFonts w:hint="eastAsia" w:ascii="宋体" w:hAnsi="宋体"/>
          <w:sz w:val="32"/>
          <w:lang w:val="en-US" w:eastAsia="zh-CN"/>
        </w:rPr>
        <w:t>三、</w:t>
      </w:r>
      <w:bookmarkEnd w:id="10"/>
      <w:bookmarkStart w:id="11" w:name="_Toc24022"/>
      <w:r>
        <w:rPr>
          <w:rFonts w:hint="eastAsia" w:ascii="宋体" w:hAnsi="宋体"/>
          <w:sz w:val="32"/>
          <w:lang w:val="en-US" w:eastAsia="zh-CN"/>
        </w:rPr>
        <w:t>支出预算总表（公开表 1-2）</w:t>
      </w:r>
      <w:bookmarkEnd w:id="11"/>
    </w:p>
    <w:p w14:paraId="6BD08E2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28846"/>
      <w:r>
        <w:rPr>
          <w:rFonts w:hint="eastAsia" w:ascii="宋体" w:hAnsi="宋体"/>
          <w:sz w:val="32"/>
          <w:lang w:val="en-US" w:eastAsia="zh-CN"/>
        </w:rPr>
        <w:t>四、财政拨款预算总表（公开表 2）</w:t>
      </w:r>
      <w:bookmarkEnd w:id="12"/>
    </w:p>
    <w:p w14:paraId="54280C9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r>
        <w:rPr>
          <w:rFonts w:hint="eastAsia" w:ascii="宋体" w:hAnsi="宋体"/>
          <w:sz w:val="32"/>
          <w:lang w:val="en-US" w:eastAsia="zh-CN"/>
        </w:rPr>
        <w:t>五、财政拨款支出预算表（公开表 2-1）</w:t>
      </w:r>
    </w:p>
    <w:p w14:paraId="44639D8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6817"/>
      <w:r>
        <w:rPr>
          <w:rFonts w:hint="eastAsia" w:ascii="宋体" w:hAnsi="宋体"/>
          <w:sz w:val="32"/>
          <w:lang w:val="en-US" w:eastAsia="zh-CN"/>
        </w:rPr>
        <w:t>六、一般公共预算支出表（公开表 3）</w:t>
      </w:r>
      <w:bookmarkEnd w:id="13"/>
    </w:p>
    <w:p w14:paraId="4E34E8A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12197"/>
      <w:r>
        <w:rPr>
          <w:rFonts w:hint="eastAsia" w:ascii="宋体" w:hAnsi="宋体"/>
          <w:sz w:val="32"/>
          <w:lang w:val="en-US" w:eastAsia="zh-CN"/>
        </w:rPr>
        <w:t>七、一般公共预算基本支出表（公开表 3-1）</w:t>
      </w:r>
      <w:bookmarkEnd w:id="14"/>
      <w:r>
        <w:rPr>
          <w:rFonts w:hint="eastAsia" w:ascii="宋体" w:hAnsi="宋体"/>
          <w:sz w:val="32"/>
          <w:lang w:val="en-US" w:eastAsia="zh-CN"/>
        </w:rPr>
        <w:t xml:space="preserve"> </w:t>
      </w:r>
    </w:p>
    <w:p w14:paraId="55FEAF2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19152"/>
      <w:r>
        <w:rPr>
          <w:rFonts w:hint="eastAsia" w:ascii="宋体" w:hAnsi="宋体"/>
          <w:sz w:val="32"/>
          <w:lang w:val="en-US" w:eastAsia="zh-CN"/>
        </w:rPr>
        <w:t>八、一般公共预算项目支出表（公开表 3-2）</w:t>
      </w:r>
    </w:p>
    <w:p w14:paraId="554A55B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r>
        <w:rPr>
          <w:rFonts w:hint="eastAsia" w:ascii="宋体" w:hAnsi="宋体"/>
          <w:sz w:val="32"/>
          <w:lang w:val="en-US" w:eastAsia="zh-CN"/>
        </w:rPr>
        <w:t>九、一般公共预算“三公”经费支出预算表（公开表 3-3）</w:t>
      </w:r>
      <w:bookmarkEnd w:id="15"/>
    </w:p>
    <w:p w14:paraId="3811E2C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29240"/>
      <w:r>
        <w:rPr>
          <w:rFonts w:hint="eastAsia" w:ascii="宋体" w:hAnsi="宋体"/>
          <w:sz w:val="32"/>
          <w:lang w:val="en-US" w:eastAsia="zh-CN"/>
        </w:rPr>
        <w:t>十、政府性基金预算支出表（公开表 4）</w:t>
      </w:r>
      <w:bookmarkEnd w:id="16"/>
      <w:r>
        <w:rPr>
          <w:rFonts w:hint="eastAsia" w:ascii="宋体" w:hAnsi="宋体"/>
          <w:sz w:val="32"/>
          <w:lang w:val="en-US" w:eastAsia="zh-CN"/>
        </w:rPr>
        <w:t xml:space="preserve"> </w:t>
      </w:r>
    </w:p>
    <w:p w14:paraId="31DE27B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30708"/>
      <w:r>
        <w:rPr>
          <w:rFonts w:hint="eastAsia" w:ascii="宋体" w:hAnsi="宋体"/>
          <w:sz w:val="32"/>
          <w:lang w:val="en-US" w:eastAsia="zh-CN"/>
        </w:rPr>
        <w:t xml:space="preserve">十一、政府性基金预算“三公”经费支出表（公开表 4-1） </w:t>
      </w:r>
    </w:p>
    <w:p w14:paraId="3D44D7E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0" w:firstLineChars="200"/>
        <w:jc w:val="left"/>
        <w:textAlignment w:val="auto"/>
        <w:outlineLvl w:val="1"/>
        <w:rPr>
          <w:rFonts w:hint="eastAsia" w:ascii="宋体" w:hAnsi="宋体"/>
          <w:sz w:val="32"/>
          <w:lang w:val="en-US" w:eastAsia="zh-CN"/>
        </w:rPr>
      </w:pPr>
      <w:r>
        <w:rPr>
          <w:rFonts w:hint="eastAsia" w:ascii="宋体" w:hAnsi="宋体"/>
          <w:sz w:val="32"/>
          <w:lang w:val="en-US" w:eastAsia="zh-CN"/>
        </w:rPr>
        <w:t>十二、国有资本经营预算支出表（公开表 5）</w:t>
      </w:r>
      <w:bookmarkEnd w:id="17"/>
    </w:p>
    <w:p w14:paraId="0015824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r>
        <w:rPr>
          <w:rFonts w:hint="eastAsia" w:ascii="宋体" w:hAnsi="宋体"/>
          <w:b/>
          <w:bCs/>
          <w:sz w:val="32"/>
          <w:lang w:val="en-US" w:eastAsia="zh-CN"/>
        </w:rPr>
        <w:t>以上所有表格详见部门说明后附件。</w:t>
      </w:r>
      <w:bookmarkEnd w:id="7"/>
      <w:bookmarkEnd w:id="8"/>
    </w:p>
    <w:p w14:paraId="74110F85">
      <w:pPr>
        <w:rPr>
          <w:rFonts w:ascii="宋体" w:hAnsi="宋体"/>
          <w:sz w:val="20"/>
        </w:rPr>
      </w:pPr>
      <w:r>
        <w:rPr>
          <w:rFonts w:ascii="宋体" w:hAnsi="宋体"/>
          <w:sz w:val="20"/>
        </w:rPr>
        <w:br w:type="page"/>
      </w:r>
    </w:p>
    <w:p w14:paraId="3929AEB0">
      <w:pPr>
        <w:pStyle w:val="4"/>
        <w:rPr>
          <w:rFonts w:ascii="宋体" w:hAnsi="宋体"/>
          <w:sz w:val="20"/>
        </w:rPr>
      </w:pPr>
    </w:p>
    <w:p w14:paraId="107738D8">
      <w:pPr>
        <w:pStyle w:val="4"/>
        <w:rPr>
          <w:rFonts w:ascii="宋体" w:hAnsi="宋体"/>
          <w:sz w:val="20"/>
        </w:rPr>
      </w:pPr>
    </w:p>
    <w:p w14:paraId="748FF058">
      <w:pPr>
        <w:pStyle w:val="4"/>
        <w:rPr>
          <w:rFonts w:ascii="宋体" w:hAnsi="宋体"/>
          <w:sz w:val="20"/>
        </w:rPr>
      </w:pPr>
    </w:p>
    <w:p w14:paraId="0DF8E71D">
      <w:pPr>
        <w:pStyle w:val="4"/>
        <w:rPr>
          <w:rFonts w:ascii="宋体" w:hAnsi="宋体"/>
          <w:sz w:val="20"/>
        </w:rPr>
      </w:pPr>
    </w:p>
    <w:p w14:paraId="44C6F9EC">
      <w:pPr>
        <w:pStyle w:val="4"/>
        <w:rPr>
          <w:rFonts w:ascii="宋体" w:hAnsi="宋体"/>
          <w:sz w:val="20"/>
        </w:rPr>
      </w:pPr>
    </w:p>
    <w:p w14:paraId="42B35292">
      <w:pPr>
        <w:pStyle w:val="4"/>
        <w:rPr>
          <w:rFonts w:ascii="宋体" w:hAnsi="宋体"/>
          <w:sz w:val="20"/>
        </w:rPr>
      </w:pPr>
    </w:p>
    <w:p w14:paraId="186DCEDC">
      <w:pPr>
        <w:pStyle w:val="4"/>
        <w:rPr>
          <w:rFonts w:ascii="宋体" w:hAnsi="宋体"/>
          <w:sz w:val="20"/>
        </w:rPr>
      </w:pPr>
    </w:p>
    <w:p w14:paraId="363645DA">
      <w:pPr>
        <w:pStyle w:val="4"/>
        <w:rPr>
          <w:rFonts w:ascii="宋体" w:hAnsi="宋体"/>
          <w:sz w:val="20"/>
        </w:rPr>
      </w:pPr>
    </w:p>
    <w:p w14:paraId="64301BBE">
      <w:pPr>
        <w:pStyle w:val="4"/>
        <w:rPr>
          <w:rFonts w:ascii="宋体" w:hAnsi="宋体"/>
          <w:sz w:val="20"/>
        </w:rPr>
      </w:pPr>
    </w:p>
    <w:p w14:paraId="67C59654">
      <w:pPr>
        <w:pStyle w:val="4"/>
        <w:rPr>
          <w:rFonts w:ascii="宋体" w:hAnsi="宋体"/>
          <w:sz w:val="20"/>
        </w:rPr>
      </w:pPr>
    </w:p>
    <w:p w14:paraId="14F27EB7">
      <w:pPr>
        <w:pStyle w:val="4"/>
        <w:rPr>
          <w:rFonts w:ascii="宋体" w:hAnsi="宋体"/>
          <w:sz w:val="20"/>
        </w:rPr>
      </w:pPr>
    </w:p>
    <w:p w14:paraId="5D83B97C">
      <w:pPr>
        <w:pStyle w:val="4"/>
        <w:rPr>
          <w:rFonts w:ascii="宋体" w:hAnsi="宋体"/>
          <w:sz w:val="20"/>
        </w:rPr>
      </w:pPr>
    </w:p>
    <w:p w14:paraId="61FCCC32">
      <w:pPr>
        <w:pStyle w:val="4"/>
        <w:rPr>
          <w:rFonts w:ascii="宋体" w:hAnsi="宋体"/>
          <w:sz w:val="20"/>
        </w:rPr>
      </w:pPr>
    </w:p>
    <w:p w14:paraId="13D210A1">
      <w:pPr>
        <w:pStyle w:val="4"/>
        <w:rPr>
          <w:rFonts w:ascii="宋体" w:hAnsi="宋体"/>
          <w:sz w:val="20"/>
        </w:rPr>
      </w:pPr>
    </w:p>
    <w:p w14:paraId="0F71E0FF">
      <w:pPr>
        <w:pStyle w:val="4"/>
        <w:rPr>
          <w:rFonts w:ascii="宋体" w:hAnsi="宋体"/>
          <w:sz w:val="20"/>
        </w:rPr>
      </w:pPr>
    </w:p>
    <w:p w14:paraId="1E681142">
      <w:pPr>
        <w:pStyle w:val="4"/>
        <w:rPr>
          <w:rFonts w:ascii="宋体" w:hAnsi="宋体"/>
          <w:sz w:val="20"/>
        </w:rPr>
      </w:pPr>
    </w:p>
    <w:p w14:paraId="51894AD6">
      <w:pPr>
        <w:pStyle w:val="4"/>
        <w:rPr>
          <w:rFonts w:ascii="宋体" w:hAnsi="宋体"/>
          <w:sz w:val="20"/>
        </w:rPr>
      </w:pPr>
    </w:p>
    <w:p w14:paraId="3BDE23E7">
      <w:pPr>
        <w:pStyle w:val="4"/>
        <w:rPr>
          <w:rFonts w:ascii="宋体" w:hAnsi="宋体"/>
          <w:sz w:val="20"/>
        </w:rPr>
      </w:pPr>
    </w:p>
    <w:p w14:paraId="142DFA00">
      <w:pPr>
        <w:pStyle w:val="4"/>
        <w:rPr>
          <w:rFonts w:ascii="宋体" w:hAnsi="宋体"/>
          <w:sz w:val="20"/>
        </w:rPr>
      </w:pPr>
    </w:p>
    <w:p w14:paraId="56A9BA10">
      <w:pPr>
        <w:pStyle w:val="4"/>
        <w:rPr>
          <w:rFonts w:ascii="宋体" w:hAnsi="宋体"/>
          <w:sz w:val="20"/>
        </w:rPr>
      </w:pPr>
    </w:p>
    <w:p w14:paraId="1E93E204">
      <w:pPr>
        <w:pStyle w:val="4"/>
        <w:rPr>
          <w:rFonts w:ascii="宋体" w:hAnsi="宋体"/>
          <w:sz w:val="20"/>
        </w:rPr>
      </w:pPr>
    </w:p>
    <w:p w14:paraId="487DDC95">
      <w:pPr>
        <w:pStyle w:val="4"/>
        <w:rPr>
          <w:rFonts w:ascii="宋体" w:hAnsi="宋体"/>
          <w:sz w:val="20"/>
        </w:rPr>
      </w:pPr>
    </w:p>
    <w:p w14:paraId="4541A68A">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18" w:name="_Toc330"/>
      <w:r>
        <w:rPr>
          <w:rFonts w:hint="eastAsia" w:ascii="宋体" w:hAnsi="宋体" w:eastAsia="方正小标宋简体" w:cs="方正小标宋简体"/>
          <w:sz w:val="52"/>
          <w:szCs w:val="52"/>
          <w:lang w:val="en-US" w:eastAsia="zh-CN"/>
        </w:rPr>
        <w:t>金粟镇桥沟卫生院2026年</w:t>
      </w:r>
      <w:bookmarkEnd w:id="18"/>
    </w:p>
    <w:p w14:paraId="1EE437CE">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19" w:name="_Toc13299"/>
      <w:bookmarkStart w:id="20" w:name="_Toc1047"/>
      <w:r>
        <w:rPr>
          <w:rFonts w:hint="eastAsia" w:ascii="宋体" w:hAnsi="宋体" w:eastAsia="方正小标宋简体" w:cs="方正小标宋简体"/>
          <w:sz w:val="52"/>
          <w:szCs w:val="52"/>
          <w:lang w:val="en-US" w:eastAsia="zh-CN"/>
        </w:rPr>
        <w:t>单位预算情况说明</w:t>
      </w:r>
      <w:bookmarkEnd w:id="19"/>
      <w:bookmarkEnd w:id="20"/>
    </w:p>
    <w:p w14:paraId="750B2461">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376D47D">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1" w:name="_Toc14393"/>
      <w:r>
        <w:rPr>
          <w:rFonts w:hint="eastAsia" w:ascii="宋体" w:hAnsi="宋体" w:eastAsia="黑体"/>
          <w:color w:val="333333"/>
        </w:rPr>
        <w:t>一、收支预算情况说明</w:t>
      </w:r>
      <w:bookmarkEnd w:id="21"/>
    </w:p>
    <w:p w14:paraId="46E28B3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金粟镇桥沟卫生院（以下简称桥沟卫生院）财政拨款收入和支出均纳入部门预算管理。收入包括：一般公共预算拨款收入；支出包括：一般公共服务支出。桥沟卫生院2026年收支预算总数70.48万元,比2025年收支预算总数57.52万元增加12.96万元。主要原因：基本工资增加。</w:t>
      </w:r>
    </w:p>
    <w:p w14:paraId="02818A8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2" w:name="_Toc20181"/>
      <w:r>
        <w:rPr>
          <w:rFonts w:ascii="宋体" w:hAnsi="宋体"/>
        </w:rPr>
        <w:t>（一）收入预算情况</w:t>
      </w:r>
      <w:bookmarkEnd w:id="22"/>
    </w:p>
    <w:p w14:paraId="2C8A3AF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桥沟卫生院2026年收入预算70.48万元，其中：上年结转0万元，占0%；一般公共预算拨款收入70.48万元，占100%；政府基金预算拨款收入0万元，占0%；事业收入0万元，占0%；事业单位经营收入0万元，占0%；其他收入0万元，占0%。</w:t>
      </w:r>
    </w:p>
    <w:p w14:paraId="2ABF254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3" w:name="_Toc30757"/>
      <w:r>
        <w:rPr>
          <w:rFonts w:ascii="宋体" w:hAnsi="宋体"/>
        </w:rPr>
        <w:t>（二）支出预算情况</w:t>
      </w:r>
      <w:bookmarkEnd w:id="23"/>
    </w:p>
    <w:p w14:paraId="76FF566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桥沟卫生院2026年支出预算70.48万元，其中：人员支出61.35万元，日常公用支出0万元，对个人和家庭的补助支出9.13万元，专项支出0万元。</w:t>
      </w:r>
    </w:p>
    <w:p w14:paraId="00ED131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4" w:name="_Toc28286"/>
      <w:r>
        <w:rPr>
          <w:rFonts w:hint="eastAsia" w:ascii="宋体" w:hAnsi="宋体" w:eastAsia="黑体"/>
          <w:color w:val="333333"/>
        </w:rPr>
        <w:t>二、财政拨款收支预算情况说明</w:t>
      </w:r>
      <w:bookmarkEnd w:id="24"/>
    </w:p>
    <w:p w14:paraId="0AA04B9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桥沟卫生院2026年财政拨款收支预算总数70.48万元,比2025年财政拨款收支预算总数57.52万元增加12.96万元。主要原因：基本工资增加。</w:t>
      </w:r>
    </w:p>
    <w:p w14:paraId="47B19F5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其中：基本支出70.48万元，占100%；项目支出0万元，占0%。</w:t>
      </w:r>
    </w:p>
    <w:p w14:paraId="7BED7C2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基本支出，是用于保障桥沟卫生院正常运转的日常支出，包括基本工资、津贴补贴等人员经费。</w:t>
      </w:r>
    </w:p>
    <w:p w14:paraId="3A00B4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5" w:name="_Toc18314"/>
      <w:r>
        <w:rPr>
          <w:rFonts w:hint="eastAsia" w:ascii="宋体" w:hAnsi="宋体" w:eastAsia="黑体"/>
          <w:color w:val="333333"/>
        </w:rPr>
        <w:t>三、一般公共预算当年拨款情况说明</w:t>
      </w:r>
      <w:bookmarkEnd w:id="25"/>
    </w:p>
    <w:p w14:paraId="1DBB31A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6" w:name="_Toc3917"/>
      <w:r>
        <w:rPr>
          <w:rFonts w:ascii="宋体" w:hAnsi="宋体"/>
        </w:rPr>
        <w:t>（一）一般公共预算当年拨款规模变化情况</w:t>
      </w:r>
      <w:bookmarkEnd w:id="26"/>
    </w:p>
    <w:p w14:paraId="124CEE0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桥沟卫生院2026年一般公共预算当年拨款70.48万元，比2025年财政拨款收支预算总数57.52万元增加12.96万元。主要原因：基本工资增加。</w:t>
      </w:r>
    </w:p>
    <w:p w14:paraId="0A701D18">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7" w:name="_Toc27070"/>
      <w:r>
        <w:rPr>
          <w:rFonts w:ascii="宋体" w:hAnsi="宋体"/>
        </w:rPr>
        <w:t>（二）一般公共预算当年拨款结构情况</w:t>
      </w:r>
      <w:bookmarkEnd w:id="27"/>
    </w:p>
    <w:p w14:paraId="6E9E308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一般公共预算支出70.48万元，主要包括一般公共服务支出0万元，占0%；外交支出0万元，占0%；国防支出0万元，占0%；公共安全支出0万元，占0%；教育支出0万元，占0%；科学技术支出0万元，占0%；文化旅游体育与传媒支出0万元，占0%；社会保障和就业支出9.13万元，占12.95%；卫生健康支出61.35万元，占87.05%；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0万元，占0%；粮油物资储备支出0万元，占0%；灾害防治及应急管理支出0万元，占0%；预备费0万元，占0%；其他支出0万元，占0%；转移性支出0万元，占0%；债务还本支出0万元，占0%；债务付息支出0万元，占0%；债务发行费支出0万元，占0%。</w:t>
      </w:r>
    </w:p>
    <w:p w14:paraId="0B4FA74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sz w:val="32"/>
          <w:lang w:val="en-US" w:eastAsia="zh-CN"/>
        </w:rPr>
      </w:pPr>
      <w:bookmarkStart w:id="28" w:name="_Toc1521"/>
      <w:r>
        <w:rPr>
          <w:rFonts w:ascii="宋体" w:hAnsi="宋体"/>
        </w:rPr>
        <w:t>（三）一般公共预算当年拨款具体使用情况</w:t>
      </w:r>
      <w:bookmarkEnd w:id="28"/>
      <w:r>
        <w:rPr>
          <w:rFonts w:hint="eastAsia" w:ascii="宋体" w:hAnsi="宋体"/>
          <w:sz w:val="32"/>
          <w:lang w:val="en-US" w:eastAsia="zh-CN"/>
        </w:rPr>
        <w:t xml:space="preserve"> </w:t>
      </w:r>
    </w:p>
    <w:p w14:paraId="7311AB3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1.社会保障和就业（类）行政事业单位离退休（款）其他行政事业单位养老支出（项）:2026年预算数为9.13万元，主要用于：保障离退休人员经费支出。</w:t>
      </w:r>
    </w:p>
    <w:p w14:paraId="077F0DA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2.卫生健康（类）基层医疗卫生机构（款）乡镇卫生院（项）:2026年预算数为61.35万元，主要用于：保障在编人员基本工资支出。</w:t>
      </w:r>
    </w:p>
    <w:p w14:paraId="5453167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9" w:name="_Toc11444"/>
      <w:r>
        <w:rPr>
          <w:rFonts w:hint="eastAsia" w:ascii="宋体" w:hAnsi="宋体" w:eastAsia="黑体"/>
          <w:color w:val="333333"/>
        </w:rPr>
        <w:t>四、一般公共预算基本支出情况说明</w:t>
      </w:r>
      <w:bookmarkEnd w:id="29"/>
    </w:p>
    <w:p w14:paraId="56487D5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桥沟卫生院2026年一般公共预算基本支出61.35万元，其中：</w:t>
      </w:r>
    </w:p>
    <w:p w14:paraId="28C0E33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人员经费61.35万元，主要包括：基本工资、津贴补贴、其他对个人和家庭的补助支出。</w:t>
      </w:r>
    </w:p>
    <w:p w14:paraId="0118085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0万元，主要包括：主要包括：办公费、印刷费、水费、电费、邮电费、差旅费、维修（护）费、会议费、培训费、公务接待费、劳务费、工会经费、福利费、公务用车运行维护费、其他交通费、其他商品和服务支出。</w:t>
      </w:r>
    </w:p>
    <w:p w14:paraId="4C59572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0" w:name="_Toc3206"/>
      <w:r>
        <w:rPr>
          <w:rFonts w:hint="eastAsia" w:ascii="宋体" w:hAnsi="宋体" w:eastAsia="黑体"/>
          <w:color w:val="333333"/>
        </w:rPr>
        <w:t>五、“三公”经费财政拨款预算安排情况说明</w:t>
      </w:r>
      <w:bookmarkEnd w:id="30"/>
    </w:p>
    <w:p w14:paraId="1FD3A7E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桥沟卫生院2026年“三公”经费财政拨款预算数0万元，其中：公务接待费0万元，公务用车购置0万元，公车运行维护费0万元。</w:t>
      </w:r>
    </w:p>
    <w:p w14:paraId="4F7F134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1" w:name="_Toc24108"/>
      <w:r>
        <w:rPr>
          <w:rFonts w:ascii="宋体" w:hAnsi="宋体"/>
        </w:rPr>
        <w:t>（一）</w:t>
      </w:r>
      <w:r>
        <w:rPr>
          <w:rFonts w:hint="eastAsia" w:ascii="宋体" w:hAnsi="宋体"/>
          <w:lang w:val="en-US" w:eastAsia="zh-CN"/>
        </w:rPr>
        <w:t>公务接待费变化情况</w:t>
      </w:r>
      <w:bookmarkEnd w:id="31"/>
    </w:p>
    <w:p w14:paraId="28FCA21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万元减少</w:t>
      </w:r>
      <w:r>
        <w:rPr>
          <w:rFonts w:hint="eastAsia" w:ascii="宋体" w:hAnsi="宋体"/>
          <w:sz w:val="32"/>
          <w:lang w:val="en-US" w:eastAsia="zh-CN"/>
        </w:rPr>
        <w:t>0</w:t>
      </w:r>
      <w:r>
        <w:rPr>
          <w:rFonts w:hint="default" w:ascii="宋体" w:hAnsi="宋体"/>
          <w:sz w:val="32"/>
          <w:lang w:val="en-US" w:eastAsia="zh-CN"/>
        </w:rPr>
        <w:t>万元。</w:t>
      </w:r>
    </w:p>
    <w:p w14:paraId="16FFFE7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2"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2"/>
    </w:p>
    <w:p w14:paraId="3E0CE79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w:t>
      </w:r>
    </w:p>
    <w:p w14:paraId="621C7A08">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5BAB5904">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BE4D30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14:paraId="4885ABD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27419"/>
      <w:r>
        <w:rPr>
          <w:rFonts w:hint="eastAsia" w:ascii="宋体" w:hAnsi="宋体" w:eastAsia="黑体"/>
          <w:color w:val="333333"/>
        </w:rPr>
        <w:t>六、政府性基金预算支出情况说明</w:t>
      </w:r>
      <w:bookmarkEnd w:id="33"/>
    </w:p>
    <w:p w14:paraId="44E67E6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桥沟卫生院2026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100624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34"/>
    </w:p>
    <w:p w14:paraId="2D67D56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桥沟卫生院2026年国有资本经营预算拨款安排支出0万元,较上年预算数持平。</w:t>
      </w:r>
    </w:p>
    <w:p w14:paraId="5BD0B55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35" w:name="_Toc904"/>
      <w:r>
        <w:rPr>
          <w:rFonts w:hint="eastAsia" w:ascii="宋体" w:hAnsi="宋体" w:eastAsia="黑体"/>
          <w:color w:val="333333"/>
          <w:lang w:val="en-US" w:eastAsia="zh-CN"/>
        </w:rPr>
        <w:t>八、其他重要事项的情况说明</w:t>
      </w:r>
      <w:bookmarkEnd w:id="35"/>
    </w:p>
    <w:p w14:paraId="7642536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36" w:name="_Toc17345"/>
      <w:r>
        <w:rPr>
          <w:rFonts w:ascii="宋体" w:hAnsi="宋体"/>
        </w:rPr>
        <w:t>（一）机关运行经费情况</w:t>
      </w:r>
      <w:bookmarkEnd w:id="36"/>
    </w:p>
    <w:p w14:paraId="56FC3D8F">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2026年，桥沟卫生院的机关运行经费财政拨款预算为0万元。</w:t>
      </w:r>
    </w:p>
    <w:p w14:paraId="09F9593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11837"/>
      <w:r>
        <w:rPr>
          <w:rFonts w:ascii="宋体" w:hAnsi="宋体"/>
        </w:rPr>
        <w:t>（二）政府采购情况</w:t>
      </w:r>
      <w:bookmarkEnd w:id="37"/>
    </w:p>
    <w:p w14:paraId="0A56450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2026年，桥沟卫生院政府采购项目0万元。其中，政府采购货物预算0万元；政府采购工程预算0万元；政府采购服务预算0万元。</w:t>
      </w:r>
    </w:p>
    <w:p w14:paraId="122D2D1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16771"/>
      <w:r>
        <w:rPr>
          <w:rFonts w:ascii="宋体" w:hAnsi="宋体"/>
        </w:rPr>
        <w:t>（三）国有资产占有使用情况</w:t>
      </w:r>
      <w:bookmarkEnd w:id="38"/>
    </w:p>
    <w:p w14:paraId="58CAC57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截至2026年底，桥沟卫生院所属各预算单位共有车辆1辆。单位价值100万元以上大型设备0套。</w:t>
      </w:r>
    </w:p>
    <w:p w14:paraId="005C3AC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2026年预算未安排购置车辆及单位价值100万元以上大型设备。</w:t>
      </w:r>
    </w:p>
    <w:p w14:paraId="0395549F">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39"/>
    </w:p>
    <w:p w14:paraId="73043CB3">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2026年桥沟卫生院开展绩效目标管理的项目0个，涉及预算0万元。其中：人员类项目0个，涉及预算0万元；运转类项目0个，涉及预算0万元；特定目标类项目 0个，涉及预算0万元。</w:t>
      </w:r>
    </w:p>
    <w:p w14:paraId="59B6E348">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4"/>
        <w:rPr>
          <w:rFonts w:ascii="宋体" w:hAnsi="宋体"/>
          <w:sz w:val="20"/>
        </w:rPr>
      </w:pPr>
    </w:p>
    <w:p w14:paraId="212DF9FF">
      <w:pPr>
        <w:pStyle w:val="4"/>
        <w:rPr>
          <w:rFonts w:ascii="宋体" w:hAnsi="宋体"/>
          <w:sz w:val="20"/>
        </w:rPr>
      </w:pPr>
    </w:p>
    <w:p w14:paraId="24ACB5D3">
      <w:pPr>
        <w:pStyle w:val="4"/>
        <w:rPr>
          <w:rFonts w:ascii="宋体" w:hAnsi="宋体"/>
          <w:sz w:val="20"/>
        </w:rPr>
      </w:pPr>
    </w:p>
    <w:p w14:paraId="17CC1146">
      <w:pPr>
        <w:pStyle w:val="4"/>
        <w:rPr>
          <w:rFonts w:ascii="宋体" w:hAnsi="宋体"/>
          <w:sz w:val="20"/>
        </w:rPr>
      </w:pPr>
    </w:p>
    <w:p w14:paraId="3FD714E6">
      <w:pPr>
        <w:pStyle w:val="4"/>
        <w:rPr>
          <w:rFonts w:ascii="宋体" w:hAnsi="宋体"/>
          <w:sz w:val="20"/>
        </w:rPr>
      </w:pPr>
    </w:p>
    <w:p w14:paraId="08F17C76">
      <w:pPr>
        <w:pStyle w:val="4"/>
        <w:rPr>
          <w:rFonts w:ascii="宋体" w:hAnsi="宋体"/>
          <w:sz w:val="20"/>
        </w:rPr>
      </w:pPr>
    </w:p>
    <w:p w14:paraId="25CDDD7A">
      <w:pPr>
        <w:pStyle w:val="4"/>
        <w:rPr>
          <w:rFonts w:ascii="宋体" w:hAnsi="宋体"/>
          <w:sz w:val="20"/>
        </w:rPr>
      </w:pPr>
    </w:p>
    <w:p w14:paraId="471A3E85">
      <w:pPr>
        <w:pStyle w:val="4"/>
        <w:rPr>
          <w:rFonts w:ascii="宋体" w:hAnsi="宋体"/>
          <w:sz w:val="20"/>
        </w:rPr>
      </w:pPr>
    </w:p>
    <w:p w14:paraId="7EF4C425">
      <w:pPr>
        <w:pStyle w:val="4"/>
        <w:rPr>
          <w:rFonts w:ascii="宋体" w:hAnsi="宋体"/>
          <w:sz w:val="20"/>
        </w:rPr>
      </w:pPr>
    </w:p>
    <w:p w14:paraId="5CBDEF3C">
      <w:pPr>
        <w:pStyle w:val="4"/>
        <w:rPr>
          <w:rFonts w:ascii="宋体" w:hAnsi="宋体"/>
          <w:sz w:val="20"/>
        </w:rPr>
      </w:pPr>
    </w:p>
    <w:p w14:paraId="493CF0E5">
      <w:pPr>
        <w:pStyle w:val="4"/>
        <w:rPr>
          <w:rFonts w:ascii="宋体" w:hAnsi="宋体"/>
          <w:sz w:val="20"/>
        </w:rPr>
      </w:pPr>
    </w:p>
    <w:p w14:paraId="1582AE30">
      <w:pPr>
        <w:pStyle w:val="4"/>
        <w:rPr>
          <w:rFonts w:ascii="宋体" w:hAnsi="宋体"/>
          <w:sz w:val="20"/>
        </w:rPr>
      </w:pPr>
    </w:p>
    <w:p w14:paraId="5B4F5CF7">
      <w:pPr>
        <w:pStyle w:val="4"/>
        <w:rPr>
          <w:rFonts w:ascii="宋体" w:hAnsi="宋体"/>
          <w:sz w:val="20"/>
        </w:rPr>
      </w:pPr>
    </w:p>
    <w:p w14:paraId="469F1D6E">
      <w:pPr>
        <w:pStyle w:val="4"/>
        <w:rPr>
          <w:rFonts w:ascii="宋体" w:hAnsi="宋体"/>
          <w:sz w:val="20"/>
        </w:rPr>
      </w:pPr>
    </w:p>
    <w:p w14:paraId="0BAF2D45">
      <w:pPr>
        <w:pStyle w:val="4"/>
        <w:rPr>
          <w:rFonts w:ascii="宋体" w:hAnsi="宋体"/>
          <w:sz w:val="20"/>
        </w:rPr>
      </w:pPr>
    </w:p>
    <w:p w14:paraId="726E9AB8">
      <w:pPr>
        <w:pStyle w:val="4"/>
        <w:rPr>
          <w:rFonts w:ascii="宋体" w:hAnsi="宋体"/>
          <w:sz w:val="20"/>
        </w:rPr>
      </w:pPr>
    </w:p>
    <w:p w14:paraId="3F08E131">
      <w:pPr>
        <w:pStyle w:val="4"/>
        <w:rPr>
          <w:rFonts w:ascii="宋体" w:hAnsi="宋体"/>
          <w:sz w:val="20"/>
        </w:rPr>
      </w:pPr>
    </w:p>
    <w:p w14:paraId="23BEF9DF">
      <w:pPr>
        <w:pStyle w:val="4"/>
        <w:rPr>
          <w:rFonts w:ascii="宋体" w:hAnsi="宋体"/>
          <w:sz w:val="20"/>
        </w:rPr>
      </w:pPr>
    </w:p>
    <w:p w14:paraId="591E2135">
      <w:pPr>
        <w:pStyle w:val="4"/>
        <w:rPr>
          <w:rFonts w:ascii="宋体" w:hAnsi="宋体"/>
          <w:sz w:val="20"/>
        </w:rPr>
      </w:pPr>
    </w:p>
    <w:p w14:paraId="5941AF8F">
      <w:pPr>
        <w:pStyle w:val="4"/>
        <w:rPr>
          <w:rFonts w:ascii="宋体" w:hAnsi="宋体"/>
          <w:sz w:val="20"/>
        </w:rPr>
      </w:pPr>
    </w:p>
    <w:p w14:paraId="0C0E1E3F">
      <w:pPr>
        <w:pStyle w:val="4"/>
        <w:rPr>
          <w:rFonts w:ascii="宋体" w:hAnsi="宋体"/>
          <w:sz w:val="20"/>
        </w:rPr>
      </w:pPr>
    </w:p>
    <w:p w14:paraId="066CF097">
      <w:pPr>
        <w:pStyle w:val="4"/>
        <w:jc w:val="center"/>
        <w:outlineLvl w:val="0"/>
        <w:rPr>
          <w:rFonts w:hint="eastAsia" w:ascii="宋体" w:hAnsi="宋体" w:eastAsia="方正小标宋简体" w:cs="方正小标宋简体"/>
          <w:sz w:val="52"/>
          <w:szCs w:val="52"/>
          <w:lang w:val="en-US" w:eastAsia="zh-CN"/>
        </w:rPr>
      </w:pPr>
      <w:bookmarkStart w:id="40" w:name="_Toc12947"/>
      <w:r>
        <w:rPr>
          <w:rFonts w:hint="eastAsia" w:ascii="宋体" w:hAnsi="宋体" w:eastAsia="方正小标宋简体" w:cs="方正小标宋简体"/>
          <w:sz w:val="52"/>
          <w:szCs w:val="52"/>
          <w:lang w:val="en-US" w:eastAsia="zh-CN"/>
        </w:rPr>
        <w:t>第四部分  名词解释</w:t>
      </w:r>
      <w:bookmarkEnd w:id="40"/>
    </w:p>
    <w:p w14:paraId="1ACB746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061520F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16FF522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75AB083A">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1CCCFEF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76405FC7">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757D9ABB">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F0F466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334AADA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41361E40">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73CDAA2D">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3213AA4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191F10E9">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00DFEEC">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6FF871A6">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5448DAF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A1A559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7D167881">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68B117D2">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783FAA85">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31DD92-EC2D-41D6-90DB-E4D66D0334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embedRegular r:id="rId2" w:fontKey="{2497212D-C0D4-431A-8E90-252C420918C8}"/>
  </w:font>
  <w:font w:name="楷体">
    <w:panose1 w:val="02010609060101010101"/>
    <w:charset w:val="86"/>
    <w:family w:val="modern"/>
    <w:pitch w:val="default"/>
    <w:sig w:usb0="800002BF" w:usb1="38CF7CFA" w:usb2="00000016" w:usb3="00000000" w:csb0="00040001" w:csb1="00000000"/>
    <w:embedRegular r:id="rId3" w:fontKey="{E1F2D9B3-7079-4574-A85B-94EB68F947A9}"/>
  </w:font>
  <w:font w:name="仿宋_GB2312">
    <w:panose1 w:val="02010609030101010101"/>
    <w:charset w:val="86"/>
    <w:family w:val="modern"/>
    <w:pitch w:val="default"/>
    <w:sig w:usb0="00000001" w:usb1="080E0000" w:usb2="00000000" w:usb3="00000000" w:csb0="00040000" w:csb1="00000000"/>
    <w:embedRegular r:id="rId4" w:fontKey="{A9429896-BA7C-4D64-992A-2EC1E10C1ABD}"/>
  </w:font>
  <w:font w:name="方正小标宋简体">
    <w:panose1 w:val="03000509000000000000"/>
    <w:charset w:val="86"/>
    <w:family w:val="script"/>
    <w:pitch w:val="default"/>
    <w:sig w:usb0="00000001" w:usb1="080E0000" w:usb2="00000000" w:usb3="00000000" w:csb0="00040000" w:csb1="00000000"/>
    <w:embedRegular r:id="rId5" w:fontKey="{7188A1FA-480E-4AA9-B940-DC9F4B86C8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1E7687A"/>
    <w:rsid w:val="01F40F97"/>
    <w:rsid w:val="02ED1707"/>
    <w:rsid w:val="02F925FF"/>
    <w:rsid w:val="08F93370"/>
    <w:rsid w:val="13CB5FFB"/>
    <w:rsid w:val="18D94D16"/>
    <w:rsid w:val="1C4565B4"/>
    <w:rsid w:val="1E9115A9"/>
    <w:rsid w:val="1EE2069D"/>
    <w:rsid w:val="20D9567F"/>
    <w:rsid w:val="21211D8E"/>
    <w:rsid w:val="240622C9"/>
    <w:rsid w:val="247F2477"/>
    <w:rsid w:val="2BD66371"/>
    <w:rsid w:val="2CBF542B"/>
    <w:rsid w:val="3170631D"/>
    <w:rsid w:val="343C480D"/>
    <w:rsid w:val="400C109C"/>
    <w:rsid w:val="42240501"/>
    <w:rsid w:val="4D3C563B"/>
    <w:rsid w:val="541C620A"/>
    <w:rsid w:val="54BB49E6"/>
    <w:rsid w:val="54C30EEA"/>
    <w:rsid w:val="5543046B"/>
    <w:rsid w:val="58EE6347"/>
    <w:rsid w:val="595E3E2E"/>
    <w:rsid w:val="5AE90F4A"/>
    <w:rsid w:val="5B65451D"/>
    <w:rsid w:val="5DF73777"/>
    <w:rsid w:val="5E856D85"/>
    <w:rsid w:val="659C7257"/>
    <w:rsid w:val="679D7AED"/>
    <w:rsid w:val="6CBD4F2A"/>
    <w:rsid w:val="71461A34"/>
    <w:rsid w:val="7209340F"/>
    <w:rsid w:val="729B0612"/>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4262</Words>
  <Characters>4556</Characters>
  <TotalTime>161</TotalTime>
  <ScaleCrop>false</ScaleCrop>
  <LinksUpToDate>false</LinksUpToDate>
  <CharactersWithSpaces>4717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冰蓝</cp:lastModifiedBy>
  <cp:lastPrinted>2026-02-25T03:52:21Z</cp:lastPrinted>
  <dcterms:modified xsi:type="dcterms:W3CDTF">2026-02-25T05:59:57Z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eyJoZGlkIjoiYzdmNzA0ZmE5ZDQyNzI4NjE5ZWI3YzcyYzcyMmNmNDciLCJ1c2VySWQiOiI0NDAyMDI0NTUifQ==</vt:lpwstr>
  </property>
</Properties>
</file>