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BD4" w:rsidRDefault="00996BD4">
      <w:pPr>
        <w:spacing w:line="1520" w:lineRule="exact"/>
        <w:jc w:val="center"/>
        <w:rPr>
          <w:rFonts w:ascii="华文中宋" w:eastAsia="华文中宋" w:hAnsi="华文中宋" w:cs="Times New Roman"/>
          <w:spacing w:val="20"/>
          <w:sz w:val="72"/>
          <w:szCs w:val="72"/>
        </w:rPr>
      </w:pPr>
    </w:p>
    <w:p w:rsidR="00996BD4" w:rsidRDefault="00996BD4">
      <w:pPr>
        <w:spacing w:line="1520" w:lineRule="exact"/>
        <w:jc w:val="center"/>
        <w:rPr>
          <w:rFonts w:ascii="华文中宋" w:eastAsia="华文中宋" w:hAnsi="华文中宋" w:cs="Times New Roman"/>
          <w:spacing w:val="20"/>
          <w:sz w:val="72"/>
          <w:szCs w:val="72"/>
        </w:rPr>
      </w:pPr>
    </w:p>
    <w:p w:rsidR="00996BD4" w:rsidRDefault="00996BD4" w:rsidP="00257624">
      <w:pPr>
        <w:spacing w:line="1520" w:lineRule="exact"/>
        <w:jc w:val="center"/>
        <w:rPr>
          <w:rFonts w:ascii="华文中宋" w:eastAsia="华文中宋" w:hAnsi="华文中宋" w:cs="Times New Roman"/>
          <w:spacing w:val="20"/>
          <w:sz w:val="72"/>
          <w:szCs w:val="72"/>
        </w:rPr>
      </w:pPr>
      <w:r>
        <w:rPr>
          <w:rFonts w:ascii="华文中宋" w:eastAsia="华文中宋" w:hAnsi="华文中宋" w:cs="华文中宋" w:hint="eastAsia"/>
          <w:spacing w:val="20"/>
          <w:sz w:val="72"/>
          <w:szCs w:val="72"/>
        </w:rPr>
        <w:t>五通桥区牛华镇</w:t>
      </w:r>
    </w:p>
    <w:p w:rsidR="00996BD4" w:rsidRPr="00257624" w:rsidRDefault="00996BD4" w:rsidP="00257624">
      <w:pPr>
        <w:spacing w:line="1520" w:lineRule="exact"/>
        <w:jc w:val="center"/>
        <w:rPr>
          <w:rFonts w:ascii="华文中宋" w:eastAsia="华文中宋" w:hAnsi="华文中宋" w:cs="Times New Roman"/>
          <w:spacing w:val="20"/>
          <w:sz w:val="72"/>
          <w:szCs w:val="72"/>
        </w:rPr>
      </w:pPr>
      <w:r>
        <w:rPr>
          <w:rFonts w:ascii="华文中宋" w:eastAsia="华文中宋" w:hAnsi="华文中宋" w:cs="华文中宋" w:hint="eastAsia"/>
          <w:spacing w:val="20"/>
          <w:sz w:val="72"/>
          <w:szCs w:val="72"/>
        </w:rPr>
        <w:t>试点领域基层政务公开标准目录</w:t>
      </w:r>
    </w:p>
    <w:p w:rsidR="00996BD4" w:rsidRDefault="00996BD4">
      <w:pPr>
        <w:jc w:val="center"/>
        <w:rPr>
          <w:rFonts w:ascii="Times New Roman" w:eastAsia="方正小标宋_GBK" w:hAnsi="Times New Roman" w:cs="Times New Roman"/>
          <w:sz w:val="28"/>
          <w:szCs w:val="28"/>
        </w:rPr>
      </w:pPr>
    </w:p>
    <w:p w:rsidR="00996BD4" w:rsidRDefault="00996BD4">
      <w:pPr>
        <w:rPr>
          <w:rFonts w:ascii="Times New Roman" w:eastAsia="方正小标宋_GBK" w:hAnsi="Times New Roman" w:cs="Times New Roman"/>
          <w:sz w:val="48"/>
          <w:szCs w:val="48"/>
        </w:rPr>
      </w:pPr>
    </w:p>
    <w:p w:rsidR="00996BD4" w:rsidRDefault="00996BD4">
      <w:pPr>
        <w:jc w:val="center"/>
        <w:rPr>
          <w:rFonts w:ascii="Times New Roman" w:eastAsia="华文中宋" w:hAnsi="Times New Roman" w:cs="Times New Roman"/>
          <w:sz w:val="48"/>
          <w:szCs w:val="48"/>
        </w:rPr>
      </w:pPr>
      <w:r>
        <w:rPr>
          <w:rFonts w:ascii="Times New Roman" w:eastAsia="华文中宋" w:hAnsi="华文中宋" w:cs="Times New Roman"/>
          <w:sz w:val="48"/>
          <w:szCs w:val="48"/>
        </w:rPr>
        <w:t>2020</w:t>
      </w:r>
      <w:r>
        <w:rPr>
          <w:rFonts w:ascii="Times New Roman" w:eastAsia="华文中宋" w:hAnsi="华文中宋" w:cs="华文中宋" w:hint="eastAsia"/>
          <w:sz w:val="48"/>
          <w:szCs w:val="48"/>
        </w:rPr>
        <w:t>年</w:t>
      </w:r>
      <w:r>
        <w:rPr>
          <w:rFonts w:ascii="Times New Roman" w:eastAsia="华文中宋" w:hAnsi="华文中宋" w:cs="Times New Roman"/>
          <w:sz w:val="48"/>
          <w:szCs w:val="48"/>
        </w:rPr>
        <w:t>9</w:t>
      </w:r>
      <w:r>
        <w:rPr>
          <w:rFonts w:ascii="Times New Roman" w:eastAsia="华文中宋" w:hAnsi="华文中宋" w:cs="华文中宋" w:hint="eastAsia"/>
          <w:sz w:val="48"/>
          <w:szCs w:val="48"/>
        </w:rPr>
        <w:t>月</w:t>
      </w:r>
    </w:p>
    <w:p w:rsidR="00996BD4" w:rsidRDefault="00996BD4" w:rsidP="007057D0">
      <w:pPr>
        <w:pStyle w:val="Heading1"/>
        <w:jc w:val="center"/>
        <w:rPr>
          <w:rFonts w:ascii="方正小标宋_GBK" w:eastAsia="方正小标宋_GBK" w:hAnsi="方正小标宋_GBK" w:cs="Times New Roman"/>
          <w:b w:val="0"/>
          <w:bCs w:val="0"/>
          <w:sz w:val="30"/>
          <w:szCs w:val="30"/>
        </w:rPr>
      </w:pPr>
      <w:bookmarkStart w:id="0" w:name="_Toc24724705"/>
      <w:r>
        <w:rPr>
          <w:rFonts w:ascii="方正小标宋_GBK" w:eastAsia="方正小标宋_GBK" w:hAnsi="方正小标宋_GBK" w:cs="方正小标宋_GBK" w:hint="eastAsia"/>
          <w:b w:val="0"/>
          <w:bCs w:val="0"/>
          <w:sz w:val="30"/>
          <w:szCs w:val="30"/>
        </w:rPr>
        <w:t>（一）公共资源交易领域基层政务公开标准目录</w:t>
      </w:r>
      <w:bookmarkEnd w:id="0"/>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776"/>
        <w:gridCol w:w="3364"/>
        <w:gridCol w:w="2340"/>
        <w:gridCol w:w="1008"/>
        <w:gridCol w:w="956"/>
        <w:gridCol w:w="1856"/>
        <w:gridCol w:w="720"/>
        <w:gridCol w:w="900"/>
        <w:gridCol w:w="788"/>
        <w:gridCol w:w="900"/>
      </w:tblGrid>
      <w:tr w:rsidR="00996BD4">
        <w:trPr>
          <w:cantSplit/>
        </w:trPr>
        <w:tc>
          <w:tcPr>
            <w:tcW w:w="540" w:type="dxa"/>
            <w:vMerge w:val="restart"/>
            <w:vAlign w:val="center"/>
          </w:tcPr>
          <w:p w:rsidR="00996BD4" w:rsidRDefault="00996BD4">
            <w:pPr>
              <w:widowControl/>
              <w:jc w:val="center"/>
              <w:rPr>
                <w:rFonts w:ascii="仿宋_GB2312" w:eastAsia="仿宋_GB2312" w:hAnsi="Times New Roman" w:cs="Times New Roman"/>
                <w:kern w:val="0"/>
                <w:sz w:val="18"/>
                <w:szCs w:val="18"/>
              </w:rPr>
            </w:pPr>
            <w:r>
              <w:rPr>
                <w:rFonts w:ascii="黑体" w:eastAsia="黑体" w:hAnsi="宋体" w:cs="黑体" w:hint="eastAsia"/>
                <w:kern w:val="0"/>
                <w:sz w:val="22"/>
                <w:szCs w:val="22"/>
              </w:rPr>
              <w:t>序号</w:t>
            </w:r>
          </w:p>
        </w:tc>
        <w:tc>
          <w:tcPr>
            <w:tcW w:w="1676"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3364"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23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008"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w:t>
            </w:r>
          </w:p>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时限</w:t>
            </w:r>
          </w:p>
        </w:tc>
        <w:tc>
          <w:tcPr>
            <w:tcW w:w="95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w:t>
            </w:r>
          </w:p>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主体</w:t>
            </w:r>
          </w:p>
        </w:tc>
        <w:tc>
          <w:tcPr>
            <w:tcW w:w="185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62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688"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r>
      <w:tr w:rsidR="00996BD4">
        <w:trPr>
          <w:cantSplit/>
        </w:trPr>
        <w:tc>
          <w:tcPr>
            <w:tcW w:w="540" w:type="dxa"/>
            <w:vMerge/>
            <w:vAlign w:val="center"/>
          </w:tcPr>
          <w:p w:rsidR="00996BD4" w:rsidRDefault="00996BD4">
            <w:pPr>
              <w:widowControl/>
              <w:jc w:val="left"/>
              <w:rPr>
                <w:rFonts w:ascii="仿宋_GB2312" w:eastAsia="仿宋_GB2312" w:hAnsi="Times New Roman" w:cs="Times New Roman"/>
                <w:kern w:val="0"/>
                <w:sz w:val="18"/>
                <w:szCs w:val="18"/>
              </w:rPr>
            </w:pP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776"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3364" w:type="dxa"/>
            <w:vMerge/>
            <w:vAlign w:val="center"/>
          </w:tcPr>
          <w:p w:rsidR="00996BD4" w:rsidRDefault="00996BD4">
            <w:pPr>
              <w:widowControl/>
              <w:jc w:val="left"/>
              <w:rPr>
                <w:rFonts w:ascii="黑体" w:eastAsia="黑体" w:hAnsi="宋体" w:cs="Times New Roman"/>
                <w:kern w:val="0"/>
                <w:sz w:val="22"/>
                <w:szCs w:val="22"/>
              </w:rPr>
            </w:pPr>
          </w:p>
        </w:tc>
        <w:tc>
          <w:tcPr>
            <w:tcW w:w="2340" w:type="dxa"/>
            <w:vMerge/>
            <w:vAlign w:val="center"/>
          </w:tcPr>
          <w:p w:rsidR="00996BD4" w:rsidRDefault="00996BD4">
            <w:pPr>
              <w:widowControl/>
              <w:jc w:val="left"/>
              <w:rPr>
                <w:rFonts w:ascii="黑体" w:eastAsia="黑体" w:hAnsi="宋体" w:cs="Times New Roman"/>
                <w:kern w:val="0"/>
                <w:sz w:val="22"/>
                <w:szCs w:val="22"/>
              </w:rPr>
            </w:pPr>
          </w:p>
        </w:tc>
        <w:tc>
          <w:tcPr>
            <w:tcW w:w="1008" w:type="dxa"/>
            <w:vMerge/>
            <w:vAlign w:val="center"/>
          </w:tcPr>
          <w:p w:rsidR="00996BD4" w:rsidRDefault="00996BD4">
            <w:pPr>
              <w:widowControl/>
              <w:jc w:val="left"/>
              <w:rPr>
                <w:rFonts w:ascii="黑体" w:eastAsia="黑体" w:hAnsi="宋体" w:cs="Times New Roman"/>
                <w:kern w:val="0"/>
                <w:sz w:val="22"/>
                <w:szCs w:val="22"/>
              </w:rPr>
            </w:pPr>
          </w:p>
        </w:tc>
        <w:tc>
          <w:tcPr>
            <w:tcW w:w="956" w:type="dxa"/>
            <w:vMerge/>
            <w:vAlign w:val="center"/>
          </w:tcPr>
          <w:p w:rsidR="00996BD4" w:rsidRDefault="00996BD4">
            <w:pPr>
              <w:widowControl/>
              <w:jc w:val="left"/>
              <w:rPr>
                <w:rFonts w:ascii="黑体" w:eastAsia="黑体" w:hAnsi="宋体" w:cs="Times New Roman"/>
                <w:kern w:val="0"/>
                <w:sz w:val="22"/>
                <w:szCs w:val="22"/>
              </w:rPr>
            </w:pPr>
          </w:p>
        </w:tc>
        <w:tc>
          <w:tcPr>
            <w:tcW w:w="1856" w:type="dxa"/>
            <w:vMerge/>
            <w:vAlign w:val="center"/>
          </w:tcPr>
          <w:p w:rsidR="00996BD4" w:rsidRDefault="00996BD4">
            <w:pPr>
              <w:widowControl/>
              <w:jc w:val="left"/>
              <w:rPr>
                <w:rFonts w:ascii="黑体" w:eastAsia="黑体" w:hAnsi="宋体"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w:t>
            </w:r>
          </w:p>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群众</w:t>
            </w:r>
          </w:p>
        </w:tc>
        <w:tc>
          <w:tcPr>
            <w:tcW w:w="788"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r>
      <w:tr w:rsidR="00996BD4">
        <w:trPr>
          <w:cantSplit/>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cs="仿宋_GB2312"/>
                <w:sz w:val="18"/>
                <w:szCs w:val="18"/>
              </w:rPr>
              <w:t>1</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工程建设项目招标投标信息　</w:t>
            </w: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资格预审公告</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《招标投标法》、《招标投标法实施条例》、《国务院办公厅关于推进公共资源配置领域政府信息公开的意见》、《招标公告和公示信息发布管理办法》</w:t>
            </w:r>
          </w:p>
        </w:tc>
        <w:tc>
          <w:tcPr>
            <w:tcW w:w="100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及时公开</w:t>
            </w:r>
          </w:p>
        </w:tc>
        <w:tc>
          <w:tcPr>
            <w:tcW w:w="9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r>
              <w:rPr>
                <w:rFonts w:ascii="仿宋_GB2312" w:eastAsia="仿宋_GB2312" w:hAnsi="宋体" w:cs="Times New Roman"/>
                <w:sz w:val="18"/>
                <w:szCs w:val="18"/>
              </w:rPr>
              <w:br/>
            </w:r>
            <w:r>
              <w:rPr>
                <w:rFonts w:ascii="仿宋_GB2312" w:eastAsia="仿宋_GB2312" w:hAnsi="宋体" w:cs="仿宋_GB2312" w:hint="eastAsia"/>
                <w:sz w:val="18"/>
                <w:szCs w:val="18"/>
              </w:rPr>
              <w:t>■电子招标投标交易平台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8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cs="仿宋_GB2312"/>
                <w:sz w:val="18"/>
                <w:szCs w:val="18"/>
              </w:rPr>
              <w:t>2</w:t>
            </w:r>
          </w:p>
        </w:tc>
        <w:tc>
          <w:tcPr>
            <w:tcW w:w="90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工程建设项目招标投标信息　</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招标公告</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《招标投标法》、《招标投标法实施条例》、《国务院办公厅关于推进公共资源配置领域政府信息公开的意见》、《招标公告和公示信息发布管理办法》、《电子招标投标办法》</w:t>
            </w:r>
          </w:p>
        </w:tc>
        <w:tc>
          <w:tcPr>
            <w:tcW w:w="100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及时公开</w:t>
            </w:r>
          </w:p>
        </w:tc>
        <w:tc>
          <w:tcPr>
            <w:tcW w:w="9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r>
              <w:rPr>
                <w:rFonts w:ascii="仿宋_GB2312" w:eastAsia="仿宋_GB2312" w:hAnsi="宋体" w:cs="Times New Roman"/>
                <w:sz w:val="18"/>
                <w:szCs w:val="18"/>
              </w:rPr>
              <w:br/>
            </w:r>
            <w:r>
              <w:rPr>
                <w:rFonts w:ascii="仿宋_GB2312" w:eastAsia="仿宋_GB2312" w:hAnsi="宋体" w:cs="仿宋_GB2312" w:hint="eastAsia"/>
                <w:sz w:val="18"/>
                <w:szCs w:val="18"/>
              </w:rPr>
              <w:t>■电子招标投标交易平台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8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cs="仿宋_GB2312"/>
                <w:sz w:val="18"/>
                <w:szCs w:val="18"/>
              </w:rPr>
              <w:t>3</w:t>
            </w:r>
          </w:p>
        </w:tc>
        <w:tc>
          <w:tcPr>
            <w:tcW w:w="900" w:type="dxa"/>
            <w:vMerge/>
            <w:vAlign w:val="center"/>
          </w:tcPr>
          <w:p w:rsidR="00996BD4" w:rsidRDefault="00996BD4">
            <w:pPr>
              <w:jc w:val="center"/>
              <w:rPr>
                <w:rFonts w:ascii="仿宋_GB2312" w:eastAsia="仿宋_GB2312" w:hAnsi="宋体" w:cs="Times New Roman"/>
                <w:sz w:val="18"/>
                <w:szCs w:val="18"/>
              </w:rPr>
            </w:pP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中标候选人公示</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ascii="仿宋_GB2312" w:eastAsia="仿宋_GB2312" w:hAnsi="宋体" w:cs="Times New Roman"/>
                <w:sz w:val="18"/>
                <w:szCs w:val="18"/>
              </w:rPr>
              <w:br/>
            </w:r>
            <w:r>
              <w:rPr>
                <w:rFonts w:ascii="仿宋_GB2312" w:eastAsia="仿宋_GB2312" w:hAnsi="宋体" w:cs="仿宋_GB2312" w:hint="eastAsia"/>
                <w:sz w:val="18"/>
                <w:szCs w:val="18"/>
              </w:rPr>
              <w:t>招标文件规定公示的其他内容。</w:t>
            </w:r>
          </w:p>
        </w:tc>
        <w:tc>
          <w:tcPr>
            <w:tcW w:w="2340" w:type="dxa"/>
            <w:vMerge/>
            <w:vAlign w:val="center"/>
          </w:tcPr>
          <w:p w:rsidR="00996BD4" w:rsidRDefault="00996BD4">
            <w:pPr>
              <w:rPr>
                <w:rFonts w:ascii="仿宋_GB2312" w:eastAsia="仿宋_GB2312" w:hAnsi="宋体" w:cs="Times New Roman"/>
                <w:sz w:val="18"/>
                <w:szCs w:val="18"/>
              </w:rPr>
            </w:pPr>
          </w:p>
        </w:tc>
        <w:tc>
          <w:tcPr>
            <w:tcW w:w="100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依法必须进行招标的项目，招标人应当自收到评标报告之日起</w:t>
            </w:r>
            <w:r>
              <w:rPr>
                <w:rFonts w:ascii="仿宋_GB2312" w:eastAsia="仿宋_GB2312" w:hAnsi="宋体" w:cs="仿宋_GB2312"/>
                <w:sz w:val="18"/>
                <w:szCs w:val="18"/>
              </w:rPr>
              <w:t>3</w:t>
            </w:r>
            <w:r>
              <w:rPr>
                <w:rFonts w:ascii="仿宋_GB2312" w:eastAsia="仿宋_GB2312" w:hAnsi="宋体" w:cs="仿宋_GB2312" w:hint="eastAsia"/>
                <w:sz w:val="18"/>
                <w:szCs w:val="18"/>
              </w:rPr>
              <w:t>日内公示中标候选人，公示期不得少于</w:t>
            </w:r>
            <w:r>
              <w:rPr>
                <w:rFonts w:ascii="仿宋_GB2312" w:eastAsia="仿宋_GB2312" w:hAnsi="宋体" w:cs="仿宋_GB2312"/>
                <w:sz w:val="18"/>
                <w:szCs w:val="18"/>
              </w:rPr>
              <w:t>3</w:t>
            </w:r>
            <w:r>
              <w:rPr>
                <w:rFonts w:ascii="仿宋_GB2312" w:eastAsia="仿宋_GB2312" w:hAnsi="宋体" w:cs="仿宋_GB2312" w:hint="eastAsia"/>
                <w:sz w:val="18"/>
                <w:szCs w:val="18"/>
              </w:rPr>
              <w:t>日</w:t>
            </w:r>
          </w:p>
        </w:tc>
        <w:tc>
          <w:tcPr>
            <w:tcW w:w="9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r>
              <w:rPr>
                <w:rFonts w:ascii="仿宋_GB2312" w:eastAsia="仿宋_GB2312" w:hAnsi="宋体" w:cs="Times New Roman"/>
                <w:sz w:val="18"/>
                <w:szCs w:val="18"/>
              </w:rPr>
              <w:br/>
            </w:r>
            <w:r>
              <w:rPr>
                <w:rFonts w:ascii="仿宋_GB2312" w:eastAsia="仿宋_GB2312" w:hAnsi="宋体" w:cs="仿宋_GB2312" w:hint="eastAsia"/>
                <w:sz w:val="18"/>
                <w:szCs w:val="18"/>
              </w:rPr>
              <w:t>■电子招标投标交易平台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8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90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工程建设项目招标投标信息　</w:t>
            </w: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中标结果</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招标项目名称、中标人名称、中标价、工期、项目负责人、中标内容。</w:t>
            </w:r>
          </w:p>
        </w:tc>
        <w:tc>
          <w:tcPr>
            <w:tcW w:w="234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《国务院办公厅关于推进公共资源配置领域政府信息公开的意见》、《招标公告和公示信息发布管理办法》、《电子招标投标办法》</w:t>
            </w:r>
            <w:r>
              <w:rPr>
                <w:rFonts w:ascii="仿宋_GB2312" w:eastAsia="仿宋_GB2312" w:hAnsi="宋体" w:cs="仿宋_GB2312"/>
                <w:sz w:val="18"/>
                <w:szCs w:val="18"/>
              </w:rPr>
              <w:t xml:space="preserve"> </w:t>
            </w:r>
          </w:p>
        </w:tc>
        <w:tc>
          <w:tcPr>
            <w:tcW w:w="100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及时公开</w:t>
            </w:r>
          </w:p>
        </w:tc>
        <w:tc>
          <w:tcPr>
            <w:tcW w:w="9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r>
              <w:rPr>
                <w:rFonts w:ascii="仿宋_GB2312" w:eastAsia="仿宋_GB2312" w:hAnsi="宋体" w:cs="Times New Roman"/>
                <w:sz w:val="18"/>
                <w:szCs w:val="18"/>
              </w:rPr>
              <w:br/>
            </w:r>
            <w:r>
              <w:rPr>
                <w:rFonts w:ascii="仿宋_GB2312" w:eastAsia="仿宋_GB2312" w:hAnsi="宋体" w:cs="仿宋_GB2312" w:hint="eastAsia"/>
                <w:sz w:val="18"/>
                <w:szCs w:val="18"/>
              </w:rPr>
              <w:t>■电子招标投标交易平台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8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r>
      <w:tr w:rsidR="00996BD4">
        <w:trPr>
          <w:cantSplit/>
          <w:trHeight w:val="425"/>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cs="仿宋_GB2312"/>
                <w:sz w:val="18"/>
                <w:szCs w:val="18"/>
              </w:rPr>
              <w:t>5</w:t>
            </w:r>
          </w:p>
        </w:tc>
        <w:tc>
          <w:tcPr>
            <w:tcW w:w="900" w:type="dxa"/>
            <w:vMerge/>
            <w:vAlign w:val="center"/>
          </w:tcPr>
          <w:p w:rsidR="00996BD4" w:rsidRDefault="00996BD4">
            <w:pPr>
              <w:jc w:val="center"/>
              <w:rPr>
                <w:rFonts w:ascii="仿宋_GB2312" w:eastAsia="仿宋_GB2312" w:hAnsi="宋体" w:cs="Times New Roman"/>
                <w:sz w:val="18"/>
                <w:szCs w:val="18"/>
              </w:rPr>
            </w:pP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合同订立信息</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包括项目名称、合同双方名称、合同价款、签约时间、合同期限。</w:t>
            </w:r>
          </w:p>
        </w:tc>
        <w:tc>
          <w:tcPr>
            <w:tcW w:w="2340" w:type="dxa"/>
            <w:vMerge w:val="restart"/>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《国务院办公厅关于推进公共资源配置领域政府信息公开的意见》、《电子招标投标办法》</w:t>
            </w:r>
          </w:p>
        </w:tc>
        <w:tc>
          <w:tcPr>
            <w:tcW w:w="100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及时公开</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乐山市五通桥区牛华镇人民政府</w:t>
            </w:r>
          </w:p>
        </w:tc>
        <w:tc>
          <w:tcPr>
            <w:tcW w:w="1856"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■公共资源交易平台</w:t>
            </w:r>
            <w:r>
              <w:rPr>
                <w:rFonts w:ascii="仿宋_GB2312" w:eastAsia="仿宋_GB2312" w:hAnsi="宋体" w:cs="Times New Roman"/>
                <w:sz w:val="18"/>
                <w:szCs w:val="18"/>
              </w:rPr>
              <w:br/>
            </w:r>
            <w:r>
              <w:rPr>
                <w:rFonts w:ascii="仿宋_GB2312" w:eastAsia="仿宋_GB2312" w:hAnsi="宋体" w:cs="仿宋_GB2312" w:hint="eastAsia"/>
                <w:sz w:val="18"/>
                <w:szCs w:val="18"/>
              </w:rPr>
              <w:t>■电子招标投标交易平台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88"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rPr>
                <w:rFonts w:ascii="仿宋_GB2312" w:eastAsia="仿宋_GB2312" w:hAnsi="宋体" w:cs="Times New Roman"/>
                <w:sz w:val="18"/>
                <w:szCs w:val="18"/>
              </w:rPr>
            </w:pPr>
          </w:p>
        </w:tc>
      </w:tr>
      <w:tr w:rsidR="00996BD4">
        <w:trPr>
          <w:cantSplit/>
          <w:trHeight w:val="730"/>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cs="仿宋_GB2312"/>
                <w:sz w:val="18"/>
                <w:szCs w:val="18"/>
              </w:rPr>
              <w:t>6</w:t>
            </w:r>
          </w:p>
        </w:tc>
        <w:tc>
          <w:tcPr>
            <w:tcW w:w="900" w:type="dxa"/>
            <w:vMerge/>
            <w:vAlign w:val="center"/>
          </w:tcPr>
          <w:p w:rsidR="00996BD4" w:rsidRDefault="00996BD4">
            <w:pPr>
              <w:jc w:val="center"/>
              <w:rPr>
                <w:rFonts w:ascii="仿宋_GB2312" w:eastAsia="仿宋_GB2312" w:hAnsi="宋体" w:cs="Times New Roman"/>
                <w:sz w:val="18"/>
                <w:szCs w:val="18"/>
              </w:rPr>
            </w:pPr>
          </w:p>
        </w:tc>
        <w:tc>
          <w:tcPr>
            <w:tcW w:w="776"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合同履行及变更信息</w:t>
            </w:r>
          </w:p>
        </w:tc>
        <w:tc>
          <w:tcPr>
            <w:tcW w:w="33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项目名称、标段名称、建设单位、承包人、项目完成质量、期限、结算金额、合同发生的变更、解除合同通知书、违约行为的处理结果。</w:t>
            </w:r>
          </w:p>
        </w:tc>
        <w:tc>
          <w:tcPr>
            <w:tcW w:w="2340" w:type="dxa"/>
            <w:vMerge/>
            <w:vAlign w:val="center"/>
          </w:tcPr>
          <w:p w:rsidR="00996BD4" w:rsidRDefault="00996BD4">
            <w:pPr>
              <w:rPr>
                <w:rFonts w:ascii="仿宋_GB2312" w:eastAsia="仿宋_GB2312" w:cs="Times New Roman"/>
                <w:sz w:val="18"/>
                <w:szCs w:val="18"/>
              </w:rPr>
            </w:pPr>
          </w:p>
        </w:tc>
        <w:tc>
          <w:tcPr>
            <w:tcW w:w="100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鼓励及时公开</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乐山市五通桥区牛华镇人民政府</w:t>
            </w:r>
          </w:p>
        </w:tc>
        <w:tc>
          <w:tcPr>
            <w:tcW w:w="1856" w:type="dxa"/>
            <w:vMerge/>
            <w:vAlign w:val="center"/>
          </w:tcPr>
          <w:p w:rsidR="00996BD4" w:rsidRDefault="00996BD4">
            <w:pPr>
              <w:rPr>
                <w:rFonts w:ascii="Wingdings 2" w:hAnsi="Wingdings 2" w:cs="Wingdings 2"/>
                <w:sz w:val="18"/>
                <w:szCs w:val="18"/>
              </w:rPr>
            </w:pPr>
          </w:p>
        </w:tc>
        <w:tc>
          <w:tcPr>
            <w:tcW w:w="720" w:type="dxa"/>
            <w:vAlign w:val="center"/>
          </w:tcPr>
          <w:p w:rsidR="00996BD4" w:rsidRDefault="00996BD4">
            <w:pPr>
              <w:jc w:val="center"/>
              <w:rPr>
                <w:rFonts w:ascii="宋体" w:cs="Times New Roman"/>
                <w:sz w:val="18"/>
                <w:szCs w:val="18"/>
              </w:rPr>
            </w:pPr>
            <w:r>
              <w:rPr>
                <w:rFonts w:cs="宋体" w:hint="eastAsia"/>
                <w:sz w:val="18"/>
                <w:szCs w:val="18"/>
              </w:rPr>
              <w:t>√</w:t>
            </w:r>
          </w:p>
        </w:tc>
        <w:tc>
          <w:tcPr>
            <w:tcW w:w="900" w:type="dxa"/>
            <w:vAlign w:val="center"/>
          </w:tcPr>
          <w:p w:rsidR="00996BD4" w:rsidRDefault="00996BD4">
            <w:pPr>
              <w:jc w:val="center"/>
              <w:rPr>
                <w:rFonts w:ascii="宋体" w:cs="Times New Roman"/>
                <w:sz w:val="18"/>
                <w:szCs w:val="18"/>
              </w:rPr>
            </w:pPr>
            <w:r>
              <w:rPr>
                <w:rFonts w:cs="宋体" w:hint="eastAsia"/>
                <w:sz w:val="18"/>
                <w:szCs w:val="18"/>
              </w:rPr>
              <w:t xml:space="preserve">　</w:t>
            </w:r>
          </w:p>
        </w:tc>
        <w:tc>
          <w:tcPr>
            <w:tcW w:w="788" w:type="dxa"/>
            <w:vAlign w:val="center"/>
          </w:tcPr>
          <w:p w:rsidR="00996BD4" w:rsidRDefault="00996BD4">
            <w:pPr>
              <w:jc w:val="center"/>
              <w:rPr>
                <w:rFonts w:ascii="宋体" w:cs="Times New Roman"/>
                <w:sz w:val="18"/>
                <w:szCs w:val="18"/>
              </w:rPr>
            </w:pPr>
            <w:r>
              <w:rPr>
                <w:rFonts w:cs="宋体" w:hint="eastAsia"/>
                <w:sz w:val="18"/>
                <w:szCs w:val="18"/>
              </w:rPr>
              <w:t>√</w:t>
            </w:r>
          </w:p>
        </w:tc>
        <w:tc>
          <w:tcPr>
            <w:tcW w:w="900" w:type="dxa"/>
            <w:vAlign w:val="center"/>
          </w:tcPr>
          <w:p w:rsidR="00996BD4" w:rsidRDefault="00996BD4">
            <w:pPr>
              <w:rPr>
                <w:rFonts w:ascii="宋体" w:cs="Times New Roman"/>
                <w:sz w:val="18"/>
                <w:szCs w:val="18"/>
              </w:rPr>
            </w:pPr>
          </w:p>
        </w:tc>
      </w:tr>
      <w:tr w:rsidR="00996BD4">
        <w:trPr>
          <w:cantSplit/>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7</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工程建设项目招标投标信息</w:t>
            </w: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资格预审文件、招标文件澄清或修改</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项目名称；标段名称；澄清或修改事项；招标人及其招标代理机构的名称、地址、联系人及联系方式。</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《招标投标法》、《招标投标法实施条例》、《电子招标投标办法》</w:t>
            </w:r>
          </w:p>
        </w:tc>
        <w:tc>
          <w:tcPr>
            <w:tcW w:w="1008"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依法必须进行招标的项目，澄清或者修改的内容可能影响资格预审申请文件或者投标文件编制的，应当在提交资格预审申请文件截止时间至少</w:t>
            </w:r>
            <w:r>
              <w:rPr>
                <w:rFonts w:ascii="仿宋_GB2312" w:eastAsia="仿宋_GB2312" w:cs="仿宋_GB2312"/>
                <w:sz w:val="18"/>
                <w:szCs w:val="18"/>
              </w:rPr>
              <w:t>3</w:t>
            </w:r>
            <w:r>
              <w:rPr>
                <w:rFonts w:ascii="仿宋_GB2312" w:eastAsia="仿宋_GB2312" w:cs="仿宋_GB2312" w:hint="eastAsia"/>
                <w:sz w:val="18"/>
                <w:szCs w:val="18"/>
              </w:rPr>
              <w:t>日前，或者投标截止时间至少</w:t>
            </w:r>
            <w:r>
              <w:rPr>
                <w:rFonts w:ascii="仿宋_GB2312" w:eastAsia="仿宋_GB2312" w:cs="仿宋_GB2312"/>
                <w:sz w:val="18"/>
                <w:szCs w:val="18"/>
              </w:rPr>
              <w:t>15</w:t>
            </w:r>
            <w:r>
              <w:rPr>
                <w:rFonts w:ascii="仿宋_GB2312" w:eastAsia="仿宋_GB2312" w:cs="仿宋_GB2312" w:hint="eastAsia"/>
                <w:sz w:val="18"/>
                <w:szCs w:val="18"/>
              </w:rPr>
              <w:t>日前</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w:t>
            </w:r>
            <w:r>
              <w:rPr>
                <w:rFonts w:ascii="仿宋_GB2312" w:eastAsia="仿宋_GB2312" w:cs="仿宋_GB2312" w:hint="eastAsia"/>
                <w:sz w:val="18"/>
                <w:szCs w:val="18"/>
              </w:rPr>
              <w:t>公共资源交易平台</w:t>
            </w:r>
            <w:r>
              <w:rPr>
                <w:rFonts w:ascii="仿宋_GB2312" w:eastAsia="仿宋_GB2312" w:cs="Times New Roman"/>
                <w:sz w:val="18"/>
                <w:szCs w:val="18"/>
              </w:rPr>
              <w:br/>
            </w:r>
            <w:r>
              <w:rPr>
                <w:rFonts w:ascii="仿宋_GB2312" w:eastAsia="仿宋_GB2312" w:hAnsi="宋体" w:cs="仿宋_GB2312" w:hint="eastAsia"/>
                <w:sz w:val="18"/>
                <w:szCs w:val="18"/>
              </w:rPr>
              <w:t>■</w:t>
            </w:r>
            <w:r>
              <w:rPr>
                <w:rFonts w:ascii="仿宋_GB2312" w:eastAsia="仿宋_GB2312" w:cs="仿宋_GB2312" w:hint="eastAsia"/>
                <w:sz w:val="18"/>
                <w:szCs w:val="18"/>
              </w:rPr>
              <w:t>电子招标投标交易平台</w:t>
            </w:r>
          </w:p>
        </w:tc>
        <w:tc>
          <w:tcPr>
            <w:tcW w:w="72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r>
      <w:tr w:rsidR="00996BD4">
        <w:trPr>
          <w:cantSplit/>
          <w:trHeight w:val="1240"/>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8</w:t>
            </w:r>
          </w:p>
        </w:tc>
        <w:tc>
          <w:tcPr>
            <w:tcW w:w="900" w:type="dxa"/>
            <w:vMerge w:val="restart"/>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工程建设项目招标投标信息</w:t>
            </w: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招标公告和公示信息澄清、修改</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项目名称；标段名称；澄清或修改事项；招标人及其招标代理机构的名称、地址、联系人及联系方式。</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《招标公告和公示信息发布管理办法》</w:t>
            </w:r>
          </w:p>
        </w:tc>
        <w:tc>
          <w:tcPr>
            <w:tcW w:w="100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及时公开</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Merge w:val="restart"/>
            <w:vAlign w:val="center"/>
          </w:tcPr>
          <w:p w:rsidR="00996BD4" w:rsidRDefault="00996BD4">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■电子招标投标交易平台</w:t>
            </w:r>
            <w:r>
              <w:rPr>
                <w:rFonts w:ascii="仿宋_GB2312" w:eastAsia="仿宋_GB2312" w:hAnsi="宋体" w:cs="Times New Roman"/>
                <w:sz w:val="18"/>
                <w:szCs w:val="18"/>
              </w:rPr>
              <w:br/>
            </w:r>
            <w:r>
              <w:rPr>
                <w:rFonts w:ascii="仿宋_GB2312" w:eastAsia="仿宋_GB2312" w:hAnsi="宋体" w:cs="仿宋_GB2312" w:hint="eastAsia"/>
                <w:sz w:val="18"/>
                <w:szCs w:val="18"/>
              </w:rPr>
              <w:t>■公共资源交易平台</w:t>
            </w:r>
          </w:p>
        </w:tc>
        <w:tc>
          <w:tcPr>
            <w:tcW w:w="72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r>
      <w:tr w:rsidR="00996BD4">
        <w:trPr>
          <w:cantSplit/>
          <w:trHeight w:val="906"/>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9</w:t>
            </w:r>
          </w:p>
        </w:tc>
        <w:tc>
          <w:tcPr>
            <w:tcW w:w="900" w:type="dxa"/>
            <w:vMerge/>
            <w:vAlign w:val="center"/>
          </w:tcPr>
          <w:p w:rsidR="00996BD4" w:rsidRDefault="00996BD4">
            <w:pPr>
              <w:jc w:val="center"/>
              <w:rPr>
                <w:rFonts w:ascii="仿宋_GB2312" w:eastAsia="仿宋_GB2312" w:cs="仿宋_GB2312"/>
                <w:sz w:val="18"/>
                <w:szCs w:val="18"/>
              </w:rPr>
            </w:pP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暂停、终止招标</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招标人名称、招标项目名称、招标项目编号、本项目首次公告日期、招标暂停或终止原因、联系方式、其他事项。</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《招标公告和公示信息发布管理办法》）</w:t>
            </w:r>
          </w:p>
        </w:tc>
        <w:tc>
          <w:tcPr>
            <w:tcW w:w="100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及时公开</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hAnsi="宋体" w:cs="仿宋_GB2312" w:hint="eastAsia"/>
                <w:sz w:val="18"/>
                <w:szCs w:val="18"/>
              </w:rPr>
              <w:t>乐山市五通桥区牛华镇人民政府或者其委托的招标代理机构</w:t>
            </w:r>
          </w:p>
        </w:tc>
        <w:tc>
          <w:tcPr>
            <w:tcW w:w="1856" w:type="dxa"/>
            <w:vMerge/>
            <w:vAlign w:val="center"/>
          </w:tcPr>
          <w:p w:rsidR="00996BD4" w:rsidRDefault="00996BD4">
            <w:pPr>
              <w:rPr>
                <w:rFonts w:ascii="仿宋_GB2312" w:eastAsia="仿宋_GB2312" w:cs="Times New Roman"/>
                <w:sz w:val="18"/>
                <w:szCs w:val="18"/>
              </w:rPr>
            </w:pPr>
          </w:p>
        </w:tc>
        <w:tc>
          <w:tcPr>
            <w:tcW w:w="72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10</w:t>
            </w:r>
          </w:p>
        </w:tc>
        <w:tc>
          <w:tcPr>
            <w:tcW w:w="900" w:type="dxa"/>
            <w:vMerge/>
            <w:vAlign w:val="center"/>
          </w:tcPr>
          <w:p w:rsidR="00996BD4" w:rsidRDefault="00996BD4">
            <w:pPr>
              <w:jc w:val="center"/>
              <w:rPr>
                <w:rFonts w:ascii="仿宋_GB2312" w:eastAsia="仿宋_GB2312" w:cs="仿宋_GB2312"/>
                <w:sz w:val="18"/>
                <w:szCs w:val="18"/>
              </w:rPr>
            </w:pP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采购合同</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采购人和采购代理机构名称、地址、联系方式；采购项目名称、编号，合同编号；供应商名称；合同内容。</w:t>
            </w:r>
            <w:r>
              <w:rPr>
                <w:rFonts w:ascii="仿宋_GB2312" w:eastAsia="仿宋_GB2312" w:cs="Times New Roman"/>
                <w:sz w:val="18"/>
                <w:szCs w:val="18"/>
              </w:rPr>
              <w:br/>
            </w:r>
            <w:r>
              <w:rPr>
                <w:rFonts w:ascii="仿宋_GB2312" w:eastAsia="仿宋_GB2312" w:cs="仿宋_GB2312" w:hint="eastAsia"/>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《国务院办公厅关于推进公共资源配置领域政府信息公开的意见》、《财政部关于做好政府采购信息公开工作的通知》</w:t>
            </w:r>
          </w:p>
        </w:tc>
        <w:tc>
          <w:tcPr>
            <w:tcW w:w="1008"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合同签订之日起</w:t>
            </w:r>
            <w:r>
              <w:rPr>
                <w:rFonts w:ascii="仿宋_GB2312" w:eastAsia="仿宋_GB2312" w:cs="仿宋_GB2312"/>
                <w:sz w:val="18"/>
                <w:szCs w:val="18"/>
              </w:rPr>
              <w:t>2</w:t>
            </w:r>
            <w:r>
              <w:rPr>
                <w:rFonts w:ascii="仿宋_GB2312" w:eastAsia="仿宋_GB2312" w:cs="仿宋_GB2312" w:hint="eastAsia"/>
                <w:sz w:val="18"/>
                <w:szCs w:val="18"/>
              </w:rPr>
              <w:t>个工作日内</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乐山市五通桥区牛华镇人民政府或者其委托的采购代理机构</w:t>
            </w:r>
          </w:p>
        </w:tc>
        <w:tc>
          <w:tcPr>
            <w:tcW w:w="1856" w:type="dxa"/>
            <w:vAlign w:val="center"/>
          </w:tcPr>
          <w:p w:rsidR="00996BD4" w:rsidRDefault="00996BD4">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仿宋_GB2312" w:hint="eastAsia"/>
                <w:sz w:val="18"/>
                <w:szCs w:val="18"/>
              </w:rPr>
              <w:t>■公共资源交易平台</w:t>
            </w:r>
          </w:p>
        </w:tc>
        <w:tc>
          <w:tcPr>
            <w:tcW w:w="720" w:type="dxa"/>
            <w:vAlign w:val="center"/>
          </w:tcPr>
          <w:p w:rsidR="00996BD4" w:rsidRDefault="00996BD4">
            <w:pPr>
              <w:spacing w:line="24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11</w:t>
            </w:r>
          </w:p>
        </w:tc>
        <w:tc>
          <w:tcPr>
            <w:tcW w:w="900" w:type="dxa"/>
            <w:vMerge/>
            <w:vAlign w:val="center"/>
          </w:tcPr>
          <w:p w:rsidR="00996BD4" w:rsidRDefault="00996BD4">
            <w:pPr>
              <w:jc w:val="center"/>
              <w:rPr>
                <w:rFonts w:ascii="仿宋_GB2312" w:eastAsia="仿宋_GB2312" w:cs="仿宋_GB2312"/>
                <w:sz w:val="18"/>
                <w:szCs w:val="18"/>
              </w:rPr>
            </w:pP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公共服务项目采购需求</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《财政部关于做好政府采购信息公开工作的通知》、《关于进一步加强政府采购需求和履约验收管理的指导意见》</w:t>
            </w:r>
          </w:p>
        </w:tc>
        <w:tc>
          <w:tcPr>
            <w:tcW w:w="100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及时公开</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856" w:type="dxa"/>
            <w:vAlign w:val="center"/>
          </w:tcPr>
          <w:p w:rsidR="00996BD4" w:rsidRDefault="00996BD4">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仿宋_GB2312" w:hint="eastAsia"/>
                <w:sz w:val="18"/>
                <w:szCs w:val="18"/>
              </w:rPr>
              <w:t>■公共资源交易平台</w:t>
            </w:r>
          </w:p>
        </w:tc>
        <w:tc>
          <w:tcPr>
            <w:tcW w:w="72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r>
      <w:tr w:rsidR="00996BD4">
        <w:trPr>
          <w:cantSplit/>
        </w:trPr>
        <w:tc>
          <w:tcPr>
            <w:tcW w:w="540" w:type="dxa"/>
            <w:vAlign w:val="center"/>
          </w:tcPr>
          <w:p w:rsidR="00996BD4" w:rsidRDefault="00996BD4">
            <w:pPr>
              <w:jc w:val="center"/>
              <w:rPr>
                <w:rFonts w:ascii="仿宋_GB2312" w:eastAsia="仿宋_GB2312" w:cs="仿宋_GB2312"/>
                <w:sz w:val="18"/>
                <w:szCs w:val="18"/>
              </w:rPr>
            </w:pPr>
            <w:r>
              <w:rPr>
                <w:rFonts w:ascii="仿宋_GB2312" w:eastAsia="仿宋_GB2312" w:cs="仿宋_GB2312"/>
                <w:sz w:val="18"/>
                <w:szCs w:val="18"/>
              </w:rPr>
              <w:t>12</w:t>
            </w:r>
          </w:p>
        </w:tc>
        <w:tc>
          <w:tcPr>
            <w:tcW w:w="900" w:type="dxa"/>
            <w:vMerge/>
            <w:vAlign w:val="center"/>
          </w:tcPr>
          <w:p w:rsidR="00996BD4" w:rsidRDefault="00996BD4">
            <w:pPr>
              <w:jc w:val="center"/>
              <w:rPr>
                <w:rFonts w:ascii="仿宋_GB2312" w:eastAsia="仿宋_GB2312" w:cs="仿宋_GB2312"/>
                <w:sz w:val="18"/>
                <w:szCs w:val="18"/>
              </w:rPr>
            </w:pPr>
          </w:p>
        </w:tc>
        <w:tc>
          <w:tcPr>
            <w:tcW w:w="77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公共服务项目验收结果</w:t>
            </w:r>
          </w:p>
        </w:tc>
        <w:tc>
          <w:tcPr>
            <w:tcW w:w="336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采购人和采购代理机构名称、地址、联系方式；采购项目名称、编号，合同编号；履约供应商名称；验收单位；验收结果；验收人员。</w:t>
            </w:r>
          </w:p>
        </w:tc>
        <w:tc>
          <w:tcPr>
            <w:tcW w:w="23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《财政部关于做好政府采购信息公开工作的通知》</w:t>
            </w:r>
          </w:p>
        </w:tc>
        <w:tc>
          <w:tcPr>
            <w:tcW w:w="1008"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验收结束之日起</w:t>
            </w:r>
            <w:r>
              <w:rPr>
                <w:rFonts w:ascii="仿宋_GB2312" w:eastAsia="仿宋_GB2312" w:cs="仿宋_GB2312"/>
                <w:sz w:val="18"/>
                <w:szCs w:val="18"/>
              </w:rPr>
              <w:t>2</w:t>
            </w:r>
            <w:r>
              <w:rPr>
                <w:rFonts w:ascii="仿宋_GB2312" w:eastAsia="仿宋_GB2312" w:cs="仿宋_GB2312" w:hint="eastAsia"/>
                <w:sz w:val="18"/>
                <w:szCs w:val="18"/>
              </w:rPr>
              <w:t>个工作日内</w:t>
            </w:r>
          </w:p>
        </w:tc>
        <w:tc>
          <w:tcPr>
            <w:tcW w:w="956"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856" w:type="dxa"/>
            <w:vAlign w:val="center"/>
          </w:tcPr>
          <w:p w:rsidR="00996BD4" w:rsidRDefault="00996BD4">
            <w:pPr>
              <w:spacing w:line="240" w:lineRule="exact"/>
              <w:rPr>
                <w:rFonts w:ascii="仿宋_GB2312" w:eastAsia="仿宋_GB2312" w:hAnsi="宋体" w:cs="Times New Roman"/>
                <w:sz w:val="18"/>
                <w:szCs w:val="18"/>
              </w:rPr>
            </w:pPr>
            <w:r>
              <w:rPr>
                <w:rFonts w:ascii="仿宋_GB2312" w:eastAsia="仿宋_GB2312" w:hAnsi="宋体" w:cs="仿宋_GB2312" w:hint="eastAsia"/>
                <w:sz w:val="18"/>
                <w:szCs w:val="18"/>
              </w:rPr>
              <w:t>■中国政府采购网及其地方分网</w:t>
            </w:r>
            <w:r>
              <w:rPr>
                <w:rFonts w:ascii="仿宋_GB2312" w:eastAsia="仿宋_GB2312" w:hAnsi="宋体" w:cs="Times New Roman"/>
                <w:sz w:val="18"/>
                <w:szCs w:val="18"/>
              </w:rPr>
              <w:br/>
            </w:r>
            <w:r>
              <w:rPr>
                <w:rFonts w:ascii="仿宋_GB2312" w:eastAsia="仿宋_GB2312" w:hAnsi="宋体" w:cs="仿宋_GB2312" w:hint="eastAsia"/>
                <w:sz w:val="18"/>
                <w:szCs w:val="18"/>
              </w:rPr>
              <w:t>■公共资源交易平台</w:t>
            </w:r>
          </w:p>
        </w:tc>
        <w:tc>
          <w:tcPr>
            <w:tcW w:w="72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88"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w:t>
            </w:r>
          </w:p>
        </w:tc>
        <w:tc>
          <w:tcPr>
            <w:tcW w:w="900"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 xml:space="preserve">　</w:t>
            </w:r>
          </w:p>
        </w:tc>
      </w:tr>
    </w:tbl>
    <w:p w:rsidR="00996BD4" w:rsidRDefault="00996BD4">
      <w:pPr>
        <w:pStyle w:val="Heading1"/>
        <w:jc w:val="center"/>
        <w:rPr>
          <w:rFonts w:ascii="方正小标宋_GBK" w:eastAsia="方正小标宋_GBK" w:hAnsi="方正小标宋_GBK" w:cs="Times New Roman"/>
          <w:b w:val="0"/>
          <w:bCs w:val="0"/>
          <w:sz w:val="30"/>
          <w:szCs w:val="30"/>
        </w:rPr>
      </w:pPr>
      <w:bookmarkStart w:id="1" w:name="_Toc24724706"/>
    </w:p>
    <w:p w:rsidR="00996BD4" w:rsidRDefault="00996BD4">
      <w:pPr>
        <w:pStyle w:val="Heading1"/>
        <w:jc w:val="center"/>
        <w:rPr>
          <w:rFonts w:ascii="方正小标宋_GBK" w:eastAsia="方正小标宋_GBK" w:hAnsi="方正小标宋_GBK" w:cs="Times New Roman"/>
          <w:b w:val="0"/>
          <w:bCs w:val="0"/>
          <w:sz w:val="30"/>
          <w:szCs w:val="30"/>
        </w:rPr>
      </w:pPr>
    </w:p>
    <w:p w:rsidR="00996BD4" w:rsidRDefault="00996BD4">
      <w:pPr>
        <w:pStyle w:val="Heading1"/>
        <w:jc w:val="center"/>
        <w:rPr>
          <w:rFonts w:ascii="方正小标宋_GBK" w:eastAsia="方正小标宋_GBK" w:hAnsi="方正小标宋_GBK" w:cs="Times New Roman"/>
          <w:b w:val="0"/>
          <w:bCs w:val="0"/>
          <w:sz w:val="30"/>
          <w:szCs w:val="30"/>
        </w:rPr>
      </w:pPr>
    </w:p>
    <w:p w:rsidR="00996BD4" w:rsidRDefault="00996BD4" w:rsidP="009D1AD0">
      <w:pPr>
        <w:rPr>
          <w:rFonts w:cs="Times New Roman"/>
        </w:rPr>
      </w:pPr>
    </w:p>
    <w:p w:rsidR="00996BD4" w:rsidRDefault="00996BD4" w:rsidP="009D1AD0">
      <w:pPr>
        <w:rPr>
          <w:rFonts w:cs="Times New Roman"/>
        </w:rPr>
      </w:pPr>
    </w:p>
    <w:p w:rsidR="00996BD4" w:rsidRPr="009D1AD0" w:rsidRDefault="00996BD4" w:rsidP="009D1AD0">
      <w:pPr>
        <w:rPr>
          <w:rFonts w:cs="Times New Roman"/>
        </w:rPr>
      </w:pPr>
    </w:p>
    <w:p w:rsidR="00996BD4" w:rsidRDefault="00996BD4">
      <w:pPr>
        <w:pStyle w:val="Heading1"/>
        <w:jc w:val="center"/>
        <w:rPr>
          <w:rFonts w:ascii="方正小标宋_GBK" w:eastAsia="方正小标宋_GBK" w:hAnsi="方正小标宋_GBK" w:cs="Times New Roman"/>
          <w:b w:val="0"/>
          <w:bCs w:val="0"/>
          <w:sz w:val="30"/>
          <w:szCs w:val="30"/>
        </w:rPr>
      </w:pPr>
    </w:p>
    <w:p w:rsidR="00996BD4" w:rsidRDefault="00996BD4">
      <w:pPr>
        <w:pStyle w:val="Heading1"/>
        <w:jc w:val="center"/>
        <w:rPr>
          <w:rFonts w:ascii="方正小标宋_GBK" w:eastAsia="方正小标宋_GBK" w:hAnsi="方正小标宋_GBK" w:cs="Times New Roman"/>
          <w:b w:val="0"/>
          <w:bCs w:val="0"/>
          <w:sz w:val="30"/>
          <w:szCs w:val="30"/>
        </w:rPr>
      </w:pPr>
      <w:r>
        <w:rPr>
          <w:rFonts w:ascii="方正小标宋_GBK" w:eastAsia="方正小标宋_GBK" w:hAnsi="方正小标宋_GBK" w:cs="方正小标宋_GBK" w:hint="eastAsia"/>
          <w:b w:val="0"/>
          <w:bCs w:val="0"/>
          <w:sz w:val="30"/>
          <w:szCs w:val="30"/>
        </w:rPr>
        <w:t>（二）义务教育领域基层政务公开标准目录</w:t>
      </w:r>
      <w:bookmarkEnd w:id="1"/>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40"/>
        <w:gridCol w:w="900"/>
        <w:gridCol w:w="2340"/>
        <w:gridCol w:w="2520"/>
        <w:gridCol w:w="1188"/>
        <w:gridCol w:w="900"/>
        <w:gridCol w:w="2160"/>
        <w:gridCol w:w="540"/>
        <w:gridCol w:w="709"/>
        <w:gridCol w:w="11"/>
        <w:gridCol w:w="540"/>
        <w:gridCol w:w="720"/>
        <w:gridCol w:w="720"/>
        <w:gridCol w:w="720"/>
      </w:tblGrid>
      <w:tr w:rsidR="00996BD4">
        <w:trPr>
          <w:cantSplit/>
        </w:trPr>
        <w:tc>
          <w:tcPr>
            <w:tcW w:w="540" w:type="dxa"/>
            <w:vMerge w:val="restart"/>
            <w:vAlign w:val="center"/>
          </w:tcPr>
          <w:p w:rsidR="00996BD4" w:rsidRDefault="00996BD4">
            <w:pPr>
              <w:widowControl/>
              <w:jc w:val="center"/>
              <w:rPr>
                <w:rFonts w:ascii="黑体" w:eastAsia="黑体" w:hAnsi="Times New Roman" w:cs="Times New Roman"/>
                <w:kern w:val="0"/>
                <w:sz w:val="22"/>
                <w:szCs w:val="22"/>
              </w:rPr>
            </w:pPr>
            <w:r>
              <w:rPr>
                <w:rFonts w:ascii="黑体" w:eastAsia="黑体" w:hAnsi="宋体" w:cs="黑体" w:hint="eastAsia"/>
                <w:kern w:val="0"/>
                <w:sz w:val="22"/>
                <w:szCs w:val="22"/>
              </w:rPr>
              <w:t>序号</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3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25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188"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90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21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24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3"/>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Pr>
        <w:tc>
          <w:tcPr>
            <w:tcW w:w="540" w:type="dxa"/>
            <w:vMerge/>
            <w:vAlign w:val="center"/>
          </w:tcPr>
          <w:p w:rsidR="00996BD4" w:rsidRDefault="00996BD4">
            <w:pPr>
              <w:widowControl/>
              <w:jc w:val="left"/>
              <w:rPr>
                <w:rFonts w:ascii="黑体" w:eastAsia="黑体" w:hAnsi="Times New Roman" w:cs="Times New Roman"/>
                <w:kern w:val="0"/>
                <w:sz w:val="22"/>
                <w:szCs w:val="22"/>
              </w:rPr>
            </w:pP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340" w:type="dxa"/>
            <w:vMerge/>
            <w:vAlign w:val="center"/>
          </w:tcPr>
          <w:p w:rsidR="00996BD4" w:rsidRDefault="00996BD4">
            <w:pPr>
              <w:widowControl/>
              <w:jc w:val="left"/>
              <w:rPr>
                <w:rFonts w:ascii="黑体" w:eastAsia="黑体" w:hAnsi="宋体" w:cs="Times New Roman"/>
                <w:kern w:val="0"/>
                <w:sz w:val="22"/>
                <w:szCs w:val="22"/>
              </w:rPr>
            </w:pPr>
          </w:p>
        </w:tc>
        <w:tc>
          <w:tcPr>
            <w:tcW w:w="2520" w:type="dxa"/>
            <w:vMerge/>
            <w:vAlign w:val="center"/>
          </w:tcPr>
          <w:p w:rsidR="00996BD4" w:rsidRDefault="00996BD4">
            <w:pPr>
              <w:widowControl/>
              <w:jc w:val="left"/>
              <w:rPr>
                <w:rFonts w:ascii="黑体" w:eastAsia="黑体" w:hAnsi="宋体" w:cs="Times New Roman"/>
                <w:kern w:val="0"/>
                <w:sz w:val="22"/>
                <w:szCs w:val="22"/>
              </w:rPr>
            </w:pPr>
          </w:p>
        </w:tc>
        <w:tc>
          <w:tcPr>
            <w:tcW w:w="1188" w:type="dxa"/>
            <w:vMerge/>
            <w:vAlign w:val="center"/>
          </w:tcPr>
          <w:p w:rsidR="00996BD4" w:rsidRDefault="00996BD4">
            <w:pPr>
              <w:widowControl/>
              <w:jc w:val="left"/>
              <w:rPr>
                <w:rFonts w:ascii="黑体" w:eastAsia="黑体" w:hAnsi="宋体" w:cs="Times New Roman"/>
                <w:kern w:val="0"/>
                <w:sz w:val="22"/>
                <w:szCs w:val="22"/>
              </w:rPr>
            </w:pPr>
          </w:p>
        </w:tc>
        <w:tc>
          <w:tcPr>
            <w:tcW w:w="900" w:type="dxa"/>
            <w:vMerge/>
            <w:vAlign w:val="center"/>
          </w:tcPr>
          <w:p w:rsidR="00996BD4" w:rsidRDefault="00996BD4">
            <w:pPr>
              <w:widowControl/>
              <w:jc w:val="left"/>
              <w:rPr>
                <w:rFonts w:ascii="黑体" w:eastAsia="黑体" w:hAnsi="宋体" w:cs="Times New Roman"/>
                <w:kern w:val="0"/>
                <w:sz w:val="22"/>
                <w:szCs w:val="22"/>
              </w:rPr>
            </w:pPr>
          </w:p>
        </w:tc>
        <w:tc>
          <w:tcPr>
            <w:tcW w:w="2160" w:type="dxa"/>
            <w:vMerge/>
            <w:vAlign w:val="center"/>
          </w:tcPr>
          <w:p w:rsidR="00996BD4" w:rsidRDefault="00996BD4">
            <w:pPr>
              <w:widowControl/>
              <w:jc w:val="left"/>
              <w:rPr>
                <w:rFonts w:ascii="黑体" w:eastAsia="黑体" w:hAnsi="宋体" w:cs="Times New Roman"/>
                <w:kern w:val="0"/>
                <w:sz w:val="22"/>
                <w:szCs w:val="22"/>
              </w:rPr>
            </w:pP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Height w:val="1539"/>
        </w:trPr>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sz w:val="18"/>
                <w:szCs w:val="18"/>
              </w:rPr>
              <w:t>1</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学生管理</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义务教育学生资助政策</w:t>
            </w:r>
          </w:p>
        </w:tc>
        <w:tc>
          <w:tcPr>
            <w:tcW w:w="234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统一城乡义务教育“两免一补”政策</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《政府信息公开条例》、《国务院关于进一步完善城乡义务教育经费保障机制的通知》</w:t>
            </w:r>
          </w:p>
        </w:tc>
        <w:tc>
          <w:tcPr>
            <w:tcW w:w="1188" w:type="dxa"/>
            <w:vAlign w:val="center"/>
          </w:tcPr>
          <w:p w:rsidR="00996BD4" w:rsidRDefault="00996BD4">
            <w:pPr>
              <w:rPr>
                <w:rFonts w:ascii="仿宋_GB2312" w:eastAsia="仿宋_GB2312" w:hAnsi="仿宋" w:cs="Times New Roman"/>
                <w:sz w:val="18"/>
                <w:szCs w:val="18"/>
              </w:rPr>
            </w:pPr>
            <w:r>
              <w:rPr>
                <w:rFonts w:ascii="仿宋_GB2312" w:eastAsia="仿宋_GB2312" w:hAnsi="仿宋" w:cs="仿宋_GB2312" w:hint="eastAsia"/>
                <w:sz w:val="18"/>
                <w:szCs w:val="18"/>
              </w:rPr>
              <w:t>信息形成或者变更之日起</w:t>
            </w:r>
            <w:r>
              <w:rPr>
                <w:rFonts w:ascii="仿宋_GB2312" w:eastAsia="仿宋_GB2312" w:hAnsi="仿宋" w:cs="仿宋_GB2312"/>
                <w:sz w:val="18"/>
                <w:szCs w:val="18"/>
              </w:rPr>
              <w:t>20</w:t>
            </w:r>
            <w:r>
              <w:rPr>
                <w:rFonts w:ascii="仿宋_GB2312" w:eastAsia="仿宋_GB2312" w:hAnsi="仿宋" w:cs="仿宋_GB2312" w:hint="eastAsia"/>
                <w:sz w:val="18"/>
                <w:szCs w:val="18"/>
              </w:rPr>
              <w:t>个工作日内</w:t>
            </w:r>
          </w:p>
        </w:tc>
        <w:tc>
          <w:tcPr>
            <w:tcW w:w="900" w:type="dxa"/>
            <w:vAlign w:val="center"/>
          </w:tcPr>
          <w:p w:rsidR="00996BD4" w:rsidRDefault="00996BD4">
            <w:pPr>
              <w:rPr>
                <w:rFonts w:ascii="仿宋_GB2312" w:eastAsia="仿宋_GB2312" w:hAnsi="仿宋" w:cs="Times New Roman"/>
                <w:sz w:val="18"/>
                <w:szCs w:val="18"/>
              </w:rPr>
            </w:pPr>
            <w:r>
              <w:rPr>
                <w:rFonts w:ascii="仿宋_GB2312" w:eastAsia="仿宋_GB2312" w:hAnsi="仿宋" w:cs="仿宋_GB2312" w:hint="eastAsia"/>
                <w:sz w:val="18"/>
                <w:szCs w:val="18"/>
              </w:rPr>
              <w:t>乐山市五通桥区牛华镇人民政府</w:t>
            </w:r>
          </w:p>
        </w:tc>
        <w:tc>
          <w:tcPr>
            <w:tcW w:w="2160" w:type="dxa"/>
            <w:vAlign w:val="center"/>
          </w:tcPr>
          <w:p w:rsidR="00996BD4" w:rsidRDefault="00996BD4">
            <w:pPr>
              <w:rPr>
                <w:rFonts w:ascii="仿宋_GB2312" w:eastAsia="仿宋_GB2312" w:hAnsi="仿宋" w:cs="仿宋_GB2312"/>
                <w:sz w:val="18"/>
                <w:szCs w:val="18"/>
              </w:rPr>
            </w:pPr>
            <w:r>
              <w:rPr>
                <w:rFonts w:ascii="仿宋_GB2312" w:eastAsia="仿宋_GB2312" w:hAnsi="仿宋" w:cs="仿宋_GB2312" w:hint="eastAsia"/>
                <w:sz w:val="18"/>
                <w:szCs w:val="18"/>
              </w:rPr>
              <w:t>■政府网站</w:t>
            </w:r>
            <w:r>
              <w:rPr>
                <w:rFonts w:ascii="仿宋_GB2312" w:eastAsia="仿宋_GB2312" w:hAnsi="仿宋" w:cs="仿宋_GB2312"/>
                <w:sz w:val="18"/>
                <w:szCs w:val="18"/>
              </w:rPr>
              <w:t xml:space="preserve">  </w:t>
            </w:r>
          </w:p>
          <w:p w:rsidR="00996BD4" w:rsidRDefault="00996BD4">
            <w:pPr>
              <w:rPr>
                <w:rFonts w:ascii="仿宋_GB2312" w:eastAsia="仿宋_GB2312" w:hAnsi="仿宋" w:cs="Times New Roman"/>
                <w:sz w:val="18"/>
                <w:szCs w:val="18"/>
              </w:rPr>
            </w:pPr>
            <w:r>
              <w:rPr>
                <w:rFonts w:ascii="仿宋_GB2312" w:eastAsia="仿宋_GB2312" w:hAnsi="仿宋" w:cs="仿宋_GB2312" w:hint="eastAsia"/>
                <w:sz w:val="18"/>
                <w:szCs w:val="18"/>
              </w:rPr>
              <w:t>■社区</w:t>
            </w:r>
            <w:r>
              <w:rPr>
                <w:rFonts w:ascii="仿宋_GB2312" w:eastAsia="仿宋_GB2312" w:hAnsi="仿宋" w:cs="仿宋_GB2312"/>
                <w:sz w:val="18"/>
                <w:szCs w:val="18"/>
              </w:rPr>
              <w:t>/</w:t>
            </w:r>
            <w:r>
              <w:rPr>
                <w:rFonts w:ascii="仿宋_GB2312" w:eastAsia="仿宋_GB2312" w:hAnsi="仿宋" w:cs="仿宋_GB2312" w:hint="eastAsia"/>
                <w:sz w:val="18"/>
                <w:szCs w:val="18"/>
              </w:rPr>
              <w:t>企事业单位</w:t>
            </w:r>
            <w:r>
              <w:rPr>
                <w:rFonts w:ascii="仿宋_GB2312" w:eastAsia="仿宋_GB2312" w:hAnsi="仿宋" w:cs="仿宋_GB2312"/>
                <w:sz w:val="18"/>
                <w:szCs w:val="18"/>
              </w:rPr>
              <w:t>/</w:t>
            </w:r>
            <w:r>
              <w:rPr>
                <w:rFonts w:ascii="仿宋_GB2312" w:eastAsia="仿宋_GB2312" w:hAnsi="仿宋" w:cs="仿宋_GB2312" w:hint="eastAsia"/>
                <w:sz w:val="18"/>
                <w:szCs w:val="18"/>
              </w:rPr>
              <w:t>村公示栏（电子屏）</w:t>
            </w:r>
          </w:p>
        </w:tc>
        <w:tc>
          <w:tcPr>
            <w:tcW w:w="540" w:type="dxa"/>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w:t>
            </w:r>
          </w:p>
        </w:tc>
        <w:tc>
          <w:tcPr>
            <w:tcW w:w="720" w:type="dxa"/>
            <w:gridSpan w:val="2"/>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 xml:space="preserve">　</w:t>
            </w:r>
          </w:p>
        </w:tc>
        <w:tc>
          <w:tcPr>
            <w:tcW w:w="540" w:type="dxa"/>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w:t>
            </w:r>
          </w:p>
        </w:tc>
        <w:tc>
          <w:tcPr>
            <w:tcW w:w="720" w:type="dxa"/>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 xml:space="preserve">　</w:t>
            </w:r>
          </w:p>
        </w:tc>
        <w:tc>
          <w:tcPr>
            <w:tcW w:w="720" w:type="dxa"/>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w:t>
            </w:r>
          </w:p>
        </w:tc>
        <w:tc>
          <w:tcPr>
            <w:tcW w:w="720" w:type="dxa"/>
            <w:vAlign w:val="center"/>
          </w:tcPr>
          <w:p w:rsidR="00996BD4" w:rsidRDefault="00996BD4">
            <w:pPr>
              <w:jc w:val="center"/>
              <w:rPr>
                <w:rFonts w:ascii="仿宋_GB2312" w:eastAsia="仿宋_GB2312" w:hAnsi="仿宋" w:cs="Times New Roman"/>
                <w:sz w:val="18"/>
                <w:szCs w:val="18"/>
              </w:rPr>
            </w:pPr>
            <w:r>
              <w:rPr>
                <w:rFonts w:ascii="仿宋_GB2312" w:eastAsia="仿宋_GB2312" w:hAnsi="仿宋" w:cs="仿宋_GB2312" w:hint="eastAsia"/>
                <w:sz w:val="18"/>
                <w:szCs w:val="18"/>
              </w:rPr>
              <w:t>√</w:t>
            </w:r>
          </w:p>
        </w:tc>
      </w:tr>
    </w:tbl>
    <w:p w:rsidR="00996BD4" w:rsidRDefault="00996BD4">
      <w:pPr>
        <w:pStyle w:val="Heading1"/>
        <w:spacing w:line="600" w:lineRule="exact"/>
        <w:jc w:val="center"/>
        <w:rPr>
          <w:rFonts w:ascii="方正小标宋_GBK" w:eastAsia="方正小标宋_GBK" w:hAnsi="方正小标宋_GBK" w:cs="Times New Roman"/>
          <w:b w:val="0"/>
          <w:bCs w:val="0"/>
          <w:sz w:val="30"/>
          <w:szCs w:val="30"/>
        </w:rPr>
      </w:pPr>
      <w:bookmarkStart w:id="2" w:name="_Toc24724708"/>
    </w:p>
    <w:p w:rsidR="00996BD4" w:rsidRDefault="00996BD4">
      <w:pPr>
        <w:rPr>
          <w:rFonts w:cs="Times New Roman"/>
        </w:rPr>
      </w:pPr>
    </w:p>
    <w:p w:rsidR="00996BD4" w:rsidRDefault="00996BD4">
      <w:pPr>
        <w:pStyle w:val="Heading1"/>
        <w:spacing w:line="600" w:lineRule="exact"/>
        <w:jc w:val="center"/>
        <w:rPr>
          <w:rFonts w:ascii="方正小标宋_GBK" w:eastAsia="方正小标宋_GBK" w:hAnsi="方正小标宋_GBK" w:cs="Times New Roman"/>
          <w:b w:val="0"/>
          <w:bCs w:val="0"/>
          <w:sz w:val="30"/>
          <w:szCs w:val="30"/>
        </w:rPr>
      </w:pPr>
    </w:p>
    <w:p w:rsidR="00996BD4" w:rsidRDefault="00996BD4">
      <w:pPr>
        <w:pStyle w:val="Heading1"/>
        <w:spacing w:line="600" w:lineRule="exact"/>
        <w:jc w:val="center"/>
        <w:rPr>
          <w:rFonts w:ascii="方正小标宋_GBK" w:eastAsia="方正小标宋_GBK" w:hAnsi="方正小标宋_GBK" w:cs="Times New Roman"/>
          <w:b w:val="0"/>
          <w:bCs w:val="0"/>
          <w:sz w:val="30"/>
          <w:szCs w:val="30"/>
        </w:rPr>
      </w:pPr>
      <w:r>
        <w:rPr>
          <w:rFonts w:ascii="方正小标宋_GBK" w:eastAsia="方正小标宋_GBK" w:hAnsi="方正小标宋_GBK" w:cs="方正小标宋_GBK" w:hint="eastAsia"/>
          <w:b w:val="0"/>
          <w:bCs w:val="0"/>
          <w:sz w:val="30"/>
          <w:szCs w:val="30"/>
        </w:rPr>
        <w:t>（三）社会救助领域基层政务公开标准目录</w:t>
      </w:r>
      <w:bookmarkEnd w:id="2"/>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
        <w:gridCol w:w="720"/>
        <w:gridCol w:w="2160"/>
        <w:gridCol w:w="2520"/>
        <w:gridCol w:w="1188"/>
        <w:gridCol w:w="1260"/>
        <w:gridCol w:w="1800"/>
        <w:gridCol w:w="540"/>
        <w:gridCol w:w="709"/>
        <w:gridCol w:w="551"/>
        <w:gridCol w:w="720"/>
        <w:gridCol w:w="720"/>
        <w:gridCol w:w="720"/>
      </w:tblGrid>
      <w:tr w:rsidR="00996BD4">
        <w:trPr>
          <w:cantSplit/>
        </w:trPr>
        <w:tc>
          <w:tcPr>
            <w:tcW w:w="540" w:type="dxa"/>
            <w:vMerge w:val="restart"/>
            <w:vAlign w:val="center"/>
          </w:tcPr>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1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25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188"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2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80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24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160" w:type="dxa"/>
            <w:vMerge/>
            <w:vAlign w:val="center"/>
          </w:tcPr>
          <w:p w:rsidR="00996BD4" w:rsidRDefault="00996BD4">
            <w:pPr>
              <w:widowControl/>
              <w:jc w:val="left"/>
              <w:rPr>
                <w:rFonts w:ascii="黑体" w:eastAsia="黑体" w:hAnsi="宋体" w:cs="Times New Roman"/>
                <w:kern w:val="0"/>
                <w:sz w:val="22"/>
                <w:szCs w:val="22"/>
              </w:rPr>
            </w:pPr>
          </w:p>
        </w:tc>
        <w:tc>
          <w:tcPr>
            <w:tcW w:w="2520" w:type="dxa"/>
            <w:vMerge/>
            <w:vAlign w:val="center"/>
          </w:tcPr>
          <w:p w:rsidR="00996BD4" w:rsidRDefault="00996BD4">
            <w:pPr>
              <w:widowControl/>
              <w:jc w:val="left"/>
              <w:rPr>
                <w:rFonts w:ascii="黑体" w:eastAsia="黑体" w:hAnsi="宋体" w:cs="Times New Roman"/>
                <w:kern w:val="0"/>
                <w:sz w:val="22"/>
                <w:szCs w:val="22"/>
              </w:rPr>
            </w:pPr>
          </w:p>
        </w:tc>
        <w:tc>
          <w:tcPr>
            <w:tcW w:w="1188" w:type="dxa"/>
            <w:vMerge/>
            <w:vAlign w:val="center"/>
          </w:tcPr>
          <w:p w:rsidR="00996BD4" w:rsidRDefault="00996BD4">
            <w:pPr>
              <w:widowControl/>
              <w:jc w:val="left"/>
              <w:rPr>
                <w:rFonts w:ascii="黑体" w:eastAsia="黑体" w:hAnsi="宋体" w:cs="Times New Roman"/>
                <w:kern w:val="0"/>
                <w:sz w:val="22"/>
                <w:szCs w:val="22"/>
              </w:rPr>
            </w:pPr>
          </w:p>
        </w:tc>
        <w:tc>
          <w:tcPr>
            <w:tcW w:w="1260" w:type="dxa"/>
            <w:vMerge/>
            <w:vAlign w:val="center"/>
          </w:tcPr>
          <w:p w:rsidR="00996BD4" w:rsidRDefault="00996BD4">
            <w:pPr>
              <w:widowControl/>
              <w:jc w:val="left"/>
              <w:rPr>
                <w:rFonts w:ascii="黑体" w:eastAsia="黑体" w:hAnsi="宋体" w:cs="Times New Roman"/>
                <w:kern w:val="0"/>
                <w:sz w:val="22"/>
                <w:szCs w:val="22"/>
              </w:rPr>
            </w:pPr>
          </w:p>
        </w:tc>
        <w:tc>
          <w:tcPr>
            <w:tcW w:w="1800" w:type="dxa"/>
            <w:vMerge/>
            <w:vAlign w:val="center"/>
          </w:tcPr>
          <w:p w:rsidR="00996BD4" w:rsidRDefault="00996BD4">
            <w:pPr>
              <w:widowControl/>
              <w:jc w:val="left"/>
              <w:rPr>
                <w:rFonts w:ascii="黑体" w:eastAsia="黑体" w:hAnsi="宋体" w:cs="Times New Roman"/>
                <w:kern w:val="0"/>
                <w:sz w:val="22"/>
                <w:szCs w:val="22"/>
              </w:rPr>
            </w:pP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综合业务</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政策</w:t>
            </w:r>
            <w:r>
              <w:rPr>
                <w:rFonts w:ascii="仿宋_GB2312" w:eastAsia="仿宋_GB2312" w:hAnsi="宋体" w:cs="Times New Roman"/>
                <w:sz w:val="18"/>
                <w:szCs w:val="18"/>
              </w:rPr>
              <w:br/>
            </w:r>
            <w:r>
              <w:rPr>
                <w:rFonts w:ascii="仿宋_GB2312" w:eastAsia="仿宋_GB2312" w:hAnsi="宋体" w:cs="仿宋_GB2312" w:hint="eastAsia"/>
                <w:sz w:val="18"/>
                <w:szCs w:val="18"/>
              </w:rPr>
              <w:t>法规</w:t>
            </w:r>
            <w:r>
              <w:rPr>
                <w:rFonts w:ascii="仿宋_GB2312" w:eastAsia="仿宋_GB2312" w:hAnsi="宋体" w:cs="Times New Roman"/>
                <w:sz w:val="18"/>
                <w:szCs w:val="18"/>
              </w:rPr>
              <w:br/>
            </w:r>
            <w:r>
              <w:rPr>
                <w:rFonts w:ascii="仿宋_GB2312" w:eastAsia="仿宋_GB2312" w:hAnsi="宋体" w:cs="仿宋_GB2312" w:hint="eastAsia"/>
                <w:sz w:val="18"/>
                <w:szCs w:val="18"/>
              </w:rPr>
              <w:t>文件</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《社会救助暂行办法》</w:t>
            </w:r>
            <w:r>
              <w:rPr>
                <w:rFonts w:ascii="仿宋_GB2312" w:eastAsia="仿宋_GB2312" w:hAnsi="宋体" w:cs="仿宋_GB2312"/>
                <w:sz w:val="18"/>
                <w:szCs w:val="18"/>
              </w:rPr>
              <w:t xml:space="preserve">                 </w:t>
            </w:r>
            <w:r>
              <w:rPr>
                <w:rFonts w:ascii="仿宋_GB2312" w:eastAsia="仿宋_GB2312" w:hAnsi="宋体" w:cs="仿宋_GB2312"/>
                <w:sz w:val="18"/>
                <w:szCs w:val="18"/>
              </w:rPr>
              <w:br/>
            </w:r>
            <w:r>
              <w:rPr>
                <w:rFonts w:ascii="仿宋_GB2312" w:eastAsia="仿宋_GB2312" w:hAnsi="宋体" w:cs="仿宋_GB2312" w:hint="eastAsia"/>
                <w:sz w:val="18"/>
                <w:szCs w:val="18"/>
              </w:rPr>
              <w:t>各地配套政策法规文件</w:t>
            </w:r>
          </w:p>
        </w:tc>
        <w:tc>
          <w:tcPr>
            <w:tcW w:w="25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监督</w:t>
            </w:r>
            <w:r>
              <w:rPr>
                <w:rFonts w:ascii="仿宋_GB2312" w:eastAsia="仿宋_GB2312" w:hAnsi="宋体" w:cs="Times New Roman"/>
                <w:sz w:val="18"/>
                <w:szCs w:val="18"/>
              </w:rPr>
              <w:br/>
            </w:r>
            <w:r>
              <w:rPr>
                <w:rFonts w:ascii="仿宋_GB2312" w:eastAsia="仿宋_GB2312" w:hAnsi="宋体" w:cs="仿宋_GB2312" w:hint="eastAsia"/>
                <w:sz w:val="18"/>
                <w:szCs w:val="18"/>
              </w:rPr>
              <w:t>检查</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社会救助信访通讯地址</w:t>
            </w:r>
            <w:r>
              <w:rPr>
                <w:rFonts w:ascii="仿宋_GB2312" w:eastAsia="仿宋_GB2312" w:hAnsi="宋体" w:cs="Times New Roman"/>
                <w:sz w:val="18"/>
                <w:szCs w:val="18"/>
              </w:rPr>
              <w:br/>
            </w:r>
            <w:r>
              <w:rPr>
                <w:rFonts w:ascii="仿宋_GB2312" w:eastAsia="仿宋_GB2312" w:hAnsi="宋体" w:cs="仿宋_GB2312" w:hint="eastAsia"/>
                <w:sz w:val="18"/>
                <w:szCs w:val="18"/>
              </w:rPr>
              <w:t>社会救助投诉举报电话</w:t>
            </w:r>
          </w:p>
        </w:tc>
        <w:tc>
          <w:tcPr>
            <w:tcW w:w="25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最低生活保障</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政策</w:t>
            </w:r>
            <w:r>
              <w:rPr>
                <w:rFonts w:ascii="仿宋_GB2312" w:eastAsia="仿宋_GB2312" w:hAnsi="宋体" w:cs="Times New Roman"/>
                <w:sz w:val="18"/>
                <w:szCs w:val="18"/>
              </w:rPr>
              <w:br/>
            </w:r>
            <w:r>
              <w:rPr>
                <w:rFonts w:ascii="仿宋_GB2312" w:eastAsia="仿宋_GB2312" w:hAnsi="宋体" w:cs="仿宋_GB2312" w:hint="eastAsia"/>
                <w:sz w:val="18"/>
                <w:szCs w:val="18"/>
              </w:rPr>
              <w:t>法规</w:t>
            </w:r>
            <w:r>
              <w:rPr>
                <w:rFonts w:ascii="仿宋_GB2312" w:eastAsia="仿宋_GB2312" w:hAnsi="宋体" w:cs="Times New Roman"/>
                <w:sz w:val="18"/>
                <w:szCs w:val="18"/>
              </w:rPr>
              <w:br/>
            </w:r>
            <w:r>
              <w:rPr>
                <w:rFonts w:ascii="仿宋_GB2312" w:eastAsia="仿宋_GB2312" w:hAnsi="宋体" w:cs="仿宋_GB2312" w:hint="eastAsia"/>
                <w:sz w:val="18"/>
                <w:szCs w:val="18"/>
              </w:rPr>
              <w:t>文件</w:t>
            </w:r>
          </w:p>
        </w:tc>
        <w:tc>
          <w:tcPr>
            <w:tcW w:w="2160" w:type="dxa"/>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《国务院关于进一步加强和改进最低生活保障工作的意见》、《最低生活保障审核审批办法（试行）》、各地配套政策法规文件</w:t>
            </w:r>
          </w:p>
        </w:tc>
        <w:tc>
          <w:tcPr>
            <w:tcW w:w="25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办事</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指南</w:t>
            </w:r>
          </w:p>
        </w:tc>
        <w:tc>
          <w:tcPr>
            <w:tcW w:w="2160" w:type="dxa"/>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办理事项、办理条件、最低生活保障标准、申请材料、办理流程、办理时间、地点、联系方式</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《国务院关于进一步加强和改进最低生活保障工作的意见》、各地相关政策法规文件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5</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最低生活保障</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审核</w:t>
            </w:r>
            <w:r>
              <w:rPr>
                <w:rFonts w:ascii="仿宋_GB2312" w:eastAsia="仿宋_GB2312" w:hAnsi="宋体" w:cs="Times New Roman"/>
                <w:sz w:val="18"/>
                <w:szCs w:val="18"/>
              </w:rPr>
              <w:br/>
            </w:r>
            <w:r>
              <w:rPr>
                <w:rFonts w:ascii="仿宋_GB2312" w:eastAsia="仿宋_GB2312" w:hAnsi="宋体" w:cs="仿宋_GB2312" w:hint="eastAsia"/>
                <w:sz w:val="18"/>
                <w:szCs w:val="18"/>
              </w:rPr>
              <w:t>信息</w:t>
            </w:r>
          </w:p>
        </w:tc>
        <w:tc>
          <w:tcPr>
            <w:tcW w:w="216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初审对象名单及相关信息</w:t>
            </w:r>
            <w:r>
              <w:rPr>
                <w:rFonts w:ascii="仿宋_GB2312" w:eastAsia="仿宋_GB2312" w:hAnsi="宋体" w:cs="仿宋_GB2312"/>
                <w:sz w:val="18"/>
                <w:szCs w:val="18"/>
              </w:rPr>
              <w:t xml:space="preserve">  </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《国务院关于进一步加强和改进最低生活保障工作的意见》、各地相关政策法规文件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个工作日内，公示</w:t>
            </w:r>
            <w:r>
              <w:rPr>
                <w:rFonts w:ascii="仿宋_GB2312" w:eastAsia="仿宋_GB2312" w:hAnsi="宋体" w:cs="仿宋_GB2312"/>
                <w:sz w:val="18"/>
                <w:szCs w:val="18"/>
              </w:rPr>
              <w:t>7</w:t>
            </w:r>
            <w:r>
              <w:rPr>
                <w:rFonts w:ascii="仿宋_GB2312" w:eastAsia="仿宋_GB2312" w:hAnsi="宋体" w:cs="仿宋_GB2312" w:hint="eastAsia"/>
                <w:sz w:val="18"/>
                <w:szCs w:val="18"/>
              </w:rPr>
              <w:t>个工作日</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6</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审批</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信息</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低保对象名单及相关信息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《国务院关于进一步加强和改进最低生活保障工作的意见》、各地相关政策法规文件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7</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特困人员救助供养</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政策</w:t>
            </w:r>
            <w:r>
              <w:rPr>
                <w:rFonts w:ascii="仿宋_GB2312" w:eastAsia="仿宋_GB2312" w:hAnsi="宋体" w:cs="Times New Roman"/>
                <w:sz w:val="18"/>
                <w:szCs w:val="18"/>
              </w:rPr>
              <w:br/>
            </w:r>
            <w:r>
              <w:rPr>
                <w:rFonts w:ascii="仿宋_GB2312" w:eastAsia="仿宋_GB2312" w:hAnsi="宋体" w:cs="仿宋_GB2312" w:hint="eastAsia"/>
                <w:sz w:val="18"/>
                <w:szCs w:val="18"/>
              </w:rPr>
              <w:t>法规</w:t>
            </w:r>
            <w:r>
              <w:rPr>
                <w:rFonts w:ascii="仿宋_GB2312" w:eastAsia="仿宋_GB2312" w:hAnsi="宋体" w:cs="Times New Roman"/>
                <w:sz w:val="18"/>
                <w:szCs w:val="18"/>
              </w:rPr>
              <w:br/>
            </w:r>
            <w:r>
              <w:rPr>
                <w:rFonts w:ascii="仿宋_GB2312" w:eastAsia="仿宋_GB2312" w:hAnsi="宋体" w:cs="仿宋_GB2312" w:hint="eastAsia"/>
                <w:sz w:val="18"/>
                <w:szCs w:val="18"/>
              </w:rPr>
              <w:t>文件</w:t>
            </w:r>
          </w:p>
        </w:tc>
        <w:tc>
          <w:tcPr>
            <w:tcW w:w="2160" w:type="dxa"/>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8</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办事</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指南</w:t>
            </w:r>
          </w:p>
        </w:tc>
        <w:tc>
          <w:tcPr>
            <w:tcW w:w="216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办理事项、办理条件、救助供养标准、申请材料、办理流程、办理时间、地点、联系方式</w:t>
            </w:r>
            <w:r>
              <w:rPr>
                <w:rFonts w:ascii="仿宋_GB2312" w:eastAsia="仿宋_GB2312" w:hAnsi="宋体" w:cs="仿宋_GB2312"/>
                <w:sz w:val="18"/>
                <w:szCs w:val="18"/>
              </w:rPr>
              <w:t xml:space="preserve"> </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《国务院关于进一步健全特困人员救助供养制度的意见》、各地相关政策法规文件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9</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特困人员救助供养</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审核</w:t>
            </w:r>
            <w:r>
              <w:rPr>
                <w:rFonts w:ascii="仿宋_GB2312" w:eastAsia="仿宋_GB2312" w:hAnsi="宋体" w:cs="Times New Roman"/>
                <w:sz w:val="18"/>
                <w:szCs w:val="18"/>
              </w:rPr>
              <w:br/>
            </w:r>
            <w:r>
              <w:rPr>
                <w:rFonts w:ascii="仿宋_GB2312" w:eastAsia="仿宋_GB2312" w:hAnsi="宋体" w:cs="仿宋_GB2312" w:hint="eastAsia"/>
                <w:sz w:val="18"/>
                <w:szCs w:val="18"/>
              </w:rPr>
              <w:t>信息</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初审对象名单及相关信息、终止供养名单</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《国务院关于进一步健全特困人员救助供养制度的意见》、各地相关政策法规文件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个工作日内，公示</w:t>
            </w:r>
            <w:r>
              <w:rPr>
                <w:rFonts w:ascii="仿宋_GB2312" w:eastAsia="仿宋_GB2312" w:hAnsi="宋体" w:cs="仿宋_GB2312"/>
                <w:sz w:val="18"/>
                <w:szCs w:val="18"/>
              </w:rPr>
              <w:t>7</w:t>
            </w:r>
            <w:r>
              <w:rPr>
                <w:rFonts w:ascii="仿宋_GB2312" w:eastAsia="仿宋_GB2312" w:hAnsi="宋体" w:cs="仿宋_GB2312" w:hint="eastAsia"/>
                <w:sz w:val="18"/>
                <w:szCs w:val="18"/>
              </w:rPr>
              <w:t>个工作日</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10</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审批</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信息</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特困人员名单及相关信息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《国务院关于进一步健全特困人员救助供养制度的意见》、各地相关政策法规文件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11</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临时救助</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政策</w:t>
            </w:r>
            <w:r>
              <w:rPr>
                <w:rFonts w:ascii="仿宋_GB2312" w:eastAsia="仿宋_GB2312" w:hAnsi="宋体" w:cs="Times New Roman"/>
                <w:sz w:val="18"/>
                <w:szCs w:val="18"/>
              </w:rPr>
              <w:br/>
            </w:r>
            <w:r>
              <w:rPr>
                <w:rFonts w:ascii="仿宋_GB2312" w:eastAsia="仿宋_GB2312" w:hAnsi="宋体" w:cs="仿宋_GB2312" w:hint="eastAsia"/>
                <w:sz w:val="18"/>
                <w:szCs w:val="18"/>
              </w:rPr>
              <w:t>法规</w:t>
            </w:r>
            <w:r>
              <w:rPr>
                <w:rFonts w:ascii="仿宋_GB2312" w:eastAsia="仿宋_GB2312" w:hAnsi="宋体" w:cs="Times New Roman"/>
                <w:sz w:val="18"/>
                <w:szCs w:val="18"/>
              </w:rPr>
              <w:br/>
            </w:r>
            <w:r>
              <w:rPr>
                <w:rFonts w:ascii="仿宋_GB2312" w:eastAsia="仿宋_GB2312" w:hAnsi="宋体" w:cs="仿宋_GB2312" w:hint="eastAsia"/>
                <w:sz w:val="18"/>
                <w:szCs w:val="18"/>
              </w:rPr>
              <w:t>文件</w:t>
            </w:r>
          </w:p>
        </w:tc>
        <w:tc>
          <w:tcPr>
            <w:tcW w:w="21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《国务院关于全面建立临时救助制度的通知》、《民政部</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财政部关于进一步加强和改进临时救助工作的意见》、各地配套政策法规文件</w:t>
            </w:r>
          </w:p>
        </w:tc>
        <w:tc>
          <w:tcPr>
            <w:tcW w:w="25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12</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临时救助</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办事</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指南</w:t>
            </w:r>
          </w:p>
        </w:tc>
        <w:tc>
          <w:tcPr>
            <w:tcW w:w="216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办理事项、办理条件、救助标准、申请材料、办理流程、办理时间、地点、联系方式</w:t>
            </w:r>
            <w:r>
              <w:rPr>
                <w:rFonts w:ascii="仿宋_GB2312" w:eastAsia="仿宋_GB2312" w:hAnsi="宋体" w:cs="仿宋_GB2312"/>
                <w:sz w:val="18"/>
                <w:szCs w:val="18"/>
              </w:rPr>
              <w:t xml:space="preserve"> </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《国务院关于全面建立临时救助制度的通知》、各地相关政策法规文件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13</w:t>
            </w:r>
          </w:p>
        </w:tc>
        <w:tc>
          <w:tcPr>
            <w:tcW w:w="720"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审核</w:t>
            </w:r>
            <w:r>
              <w:rPr>
                <w:rFonts w:ascii="仿宋_GB2312" w:eastAsia="仿宋_GB2312" w:hAnsi="宋体" w:cs="Times New Roman"/>
                <w:sz w:val="18"/>
                <w:szCs w:val="18"/>
              </w:rPr>
              <w:br/>
            </w:r>
            <w:r>
              <w:rPr>
                <w:rFonts w:ascii="仿宋_GB2312" w:eastAsia="仿宋_GB2312" w:hAnsi="宋体" w:cs="仿宋_GB2312" w:hint="eastAsia"/>
                <w:sz w:val="18"/>
                <w:szCs w:val="18"/>
              </w:rPr>
              <w:t>审批</w:t>
            </w:r>
            <w:r>
              <w:rPr>
                <w:rFonts w:ascii="仿宋_GB2312" w:eastAsia="仿宋_GB2312" w:hAnsi="宋体" w:cs="Times New Roman"/>
                <w:sz w:val="18"/>
                <w:szCs w:val="18"/>
              </w:rPr>
              <w:br/>
            </w:r>
            <w:r>
              <w:rPr>
                <w:rFonts w:ascii="仿宋_GB2312" w:eastAsia="仿宋_GB2312" w:hAnsi="宋体" w:cs="仿宋_GB2312" w:hint="eastAsia"/>
                <w:sz w:val="18"/>
                <w:szCs w:val="18"/>
              </w:rPr>
              <w:t>信息</w:t>
            </w:r>
          </w:p>
        </w:tc>
        <w:tc>
          <w:tcPr>
            <w:tcW w:w="216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支出型临时救助对象名单、救助金额、救助事由</w:t>
            </w:r>
            <w:r>
              <w:rPr>
                <w:rFonts w:ascii="仿宋_GB2312" w:eastAsia="仿宋_GB2312" w:hAnsi="宋体" w:cs="仿宋_GB2312"/>
                <w:sz w:val="18"/>
                <w:szCs w:val="18"/>
              </w:rPr>
              <w:t xml:space="preserve"> </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《国务院关于全面建立临时救助制度的通知》、各地相关政策法规文件</w:t>
            </w:r>
          </w:p>
        </w:tc>
        <w:tc>
          <w:tcPr>
            <w:tcW w:w="118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制定或获取信息之日起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80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bl>
    <w:p w:rsidR="00996BD4" w:rsidRDefault="00996BD4">
      <w:pPr>
        <w:jc w:val="center"/>
        <w:rPr>
          <w:rFonts w:ascii="Times New Roman" w:eastAsia="方正小标宋_GBK" w:hAnsi="Times New Roman" w:cs="Times New Roman"/>
          <w:sz w:val="28"/>
          <w:szCs w:val="28"/>
        </w:rPr>
      </w:pPr>
    </w:p>
    <w:p w:rsidR="00996BD4" w:rsidRDefault="00996BD4">
      <w:pPr>
        <w:pStyle w:val="Heading1"/>
        <w:jc w:val="center"/>
        <w:rPr>
          <w:rFonts w:ascii="方正小标宋_GBK" w:eastAsia="方正小标宋_GBK" w:hAnsi="方正小标宋_GBK" w:cs="Times New Roman"/>
          <w:b w:val="0"/>
          <w:bCs w:val="0"/>
          <w:sz w:val="30"/>
          <w:szCs w:val="30"/>
        </w:rPr>
      </w:pPr>
      <w:r>
        <w:rPr>
          <w:rFonts w:cs="Times New Roman"/>
          <w:sz w:val="28"/>
          <w:szCs w:val="28"/>
        </w:rPr>
        <w:br w:type="page"/>
      </w:r>
      <w:bookmarkStart w:id="3" w:name="_Toc24724709"/>
      <w:r>
        <w:rPr>
          <w:rFonts w:ascii="方正小标宋_GBK" w:eastAsia="方正小标宋_GBK" w:hAnsi="方正小标宋_GBK" w:cs="方正小标宋_GBK" w:hint="eastAsia"/>
          <w:b w:val="0"/>
          <w:bCs w:val="0"/>
          <w:sz w:val="30"/>
          <w:szCs w:val="30"/>
        </w:rPr>
        <w:t>（四）养老服务领域基层政务公开标准目录</w:t>
      </w:r>
      <w:bookmarkEnd w:id="3"/>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
        <w:gridCol w:w="1440"/>
        <w:gridCol w:w="2880"/>
        <w:gridCol w:w="1980"/>
        <w:gridCol w:w="1260"/>
        <w:gridCol w:w="1080"/>
        <w:gridCol w:w="1620"/>
        <w:gridCol w:w="540"/>
        <w:gridCol w:w="709"/>
        <w:gridCol w:w="551"/>
        <w:gridCol w:w="720"/>
        <w:gridCol w:w="720"/>
        <w:gridCol w:w="720"/>
      </w:tblGrid>
      <w:tr w:rsidR="00996BD4">
        <w:trPr>
          <w:cantSplit/>
          <w:jc w:val="center"/>
        </w:trPr>
        <w:tc>
          <w:tcPr>
            <w:tcW w:w="540" w:type="dxa"/>
            <w:vMerge w:val="restart"/>
            <w:vAlign w:val="center"/>
          </w:tcPr>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216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8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2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0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6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24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jc w:val="center"/>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4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880" w:type="dxa"/>
            <w:vMerge/>
            <w:vAlign w:val="center"/>
          </w:tcPr>
          <w:p w:rsidR="00996BD4" w:rsidRDefault="00996BD4">
            <w:pPr>
              <w:widowControl/>
              <w:jc w:val="left"/>
              <w:rPr>
                <w:rFonts w:ascii="黑体" w:eastAsia="黑体" w:hAnsi="宋体" w:cs="Times New Roman"/>
                <w:kern w:val="0"/>
                <w:sz w:val="22"/>
                <w:szCs w:val="22"/>
              </w:rPr>
            </w:pP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1260" w:type="dxa"/>
            <w:vMerge/>
            <w:vAlign w:val="center"/>
          </w:tcPr>
          <w:p w:rsidR="00996BD4" w:rsidRDefault="00996BD4">
            <w:pPr>
              <w:widowControl/>
              <w:jc w:val="left"/>
              <w:rPr>
                <w:rFonts w:ascii="黑体" w:eastAsia="黑体" w:hAnsi="宋体" w:cs="Times New Roman"/>
                <w:kern w:val="0"/>
                <w:sz w:val="22"/>
                <w:szCs w:val="22"/>
              </w:rPr>
            </w:pPr>
          </w:p>
        </w:tc>
        <w:tc>
          <w:tcPr>
            <w:tcW w:w="1080" w:type="dxa"/>
            <w:vMerge/>
            <w:vAlign w:val="center"/>
          </w:tcPr>
          <w:p w:rsidR="00996BD4" w:rsidRDefault="00996BD4">
            <w:pPr>
              <w:widowControl/>
              <w:jc w:val="left"/>
              <w:rPr>
                <w:rFonts w:ascii="黑体" w:eastAsia="黑体" w:hAnsi="宋体" w:cs="Times New Roman"/>
                <w:kern w:val="0"/>
                <w:sz w:val="22"/>
                <w:szCs w:val="22"/>
              </w:rPr>
            </w:pPr>
          </w:p>
        </w:tc>
        <w:tc>
          <w:tcPr>
            <w:tcW w:w="1620" w:type="dxa"/>
            <w:vMerge/>
            <w:vAlign w:val="center"/>
          </w:tcPr>
          <w:p w:rsidR="00996BD4" w:rsidRDefault="00996BD4">
            <w:pPr>
              <w:widowControl/>
              <w:jc w:val="left"/>
              <w:rPr>
                <w:rFonts w:ascii="黑体" w:eastAsia="黑体" w:hAnsi="宋体" w:cs="Times New Roman"/>
                <w:kern w:val="0"/>
                <w:sz w:val="22"/>
                <w:szCs w:val="22"/>
              </w:rPr>
            </w:pP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jc w:val="center"/>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养老服务业务办理</w:t>
            </w:r>
          </w:p>
        </w:tc>
        <w:tc>
          <w:tcPr>
            <w:tcW w:w="14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老年人补贴</w:t>
            </w:r>
          </w:p>
        </w:tc>
        <w:tc>
          <w:tcPr>
            <w:tcW w:w="28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《信息公开条例》及相关规定</w:t>
            </w:r>
          </w:p>
        </w:tc>
        <w:tc>
          <w:tcPr>
            <w:tcW w:w="126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制定或获取补贴政策之日起</w:t>
            </w:r>
            <w:r>
              <w:rPr>
                <w:rFonts w:ascii="仿宋_GB2312" w:eastAsia="仿宋_GB2312" w:hAnsi="宋体" w:cs="仿宋_GB2312"/>
                <w:sz w:val="18"/>
                <w:szCs w:val="18"/>
              </w:rPr>
              <w:t>10</w:t>
            </w:r>
            <w:r>
              <w:rPr>
                <w:rFonts w:ascii="仿宋_GB2312" w:eastAsia="仿宋_GB2312" w:hAnsi="宋体" w:cs="仿宋_GB2312" w:hint="eastAsia"/>
                <w:sz w:val="18"/>
                <w:szCs w:val="18"/>
              </w:rPr>
              <w:t>个工作日内</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620"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■便民服务站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r>
              <w:rPr>
                <w:rFonts w:ascii="仿宋_GB2312" w:eastAsia="仿宋_GB2312" w:hAnsi="宋体" w:cs="仿宋_GB2312"/>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51"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w:t>
            </w:r>
          </w:p>
        </w:tc>
      </w:tr>
    </w:tbl>
    <w:p w:rsidR="00996BD4" w:rsidRDefault="00996BD4">
      <w:pPr>
        <w:jc w:val="center"/>
        <w:rPr>
          <w:rFonts w:ascii="Times New Roman" w:eastAsia="方正小标宋_GBK" w:hAnsi="Times New Roman" w:cs="Times New Roman"/>
          <w:sz w:val="28"/>
          <w:szCs w:val="28"/>
        </w:rPr>
      </w:pPr>
    </w:p>
    <w:p w:rsidR="00996BD4" w:rsidRDefault="00996BD4">
      <w:pPr>
        <w:pStyle w:val="Heading1"/>
        <w:jc w:val="center"/>
        <w:rPr>
          <w:rFonts w:ascii="方正小标宋_GBK" w:eastAsia="方正小标宋_GBK" w:hAnsi="方正小标宋_GBK" w:cs="Times New Roman"/>
          <w:b w:val="0"/>
          <w:bCs w:val="0"/>
          <w:sz w:val="30"/>
          <w:szCs w:val="30"/>
        </w:rPr>
      </w:pPr>
      <w:r>
        <w:rPr>
          <w:rFonts w:cs="Times New Roman"/>
          <w:sz w:val="28"/>
          <w:szCs w:val="28"/>
        </w:rPr>
        <w:br w:type="page"/>
      </w:r>
      <w:bookmarkStart w:id="4" w:name="_Toc24724710"/>
      <w:r>
        <w:rPr>
          <w:rFonts w:ascii="方正小标宋_GBK" w:eastAsia="方正小标宋_GBK" w:hAnsi="方正小标宋_GBK" w:cs="方正小标宋_GBK" w:hint="eastAsia"/>
          <w:b w:val="0"/>
          <w:bCs w:val="0"/>
          <w:sz w:val="30"/>
          <w:szCs w:val="30"/>
        </w:rPr>
        <w:t>（五）公共法律服务领域基层政务公开标准目录</w:t>
      </w:r>
      <w:bookmarkEnd w:id="4"/>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440"/>
        <w:gridCol w:w="1620"/>
        <w:gridCol w:w="1980"/>
        <w:gridCol w:w="1368"/>
        <w:gridCol w:w="900"/>
        <w:gridCol w:w="2340"/>
        <w:gridCol w:w="540"/>
        <w:gridCol w:w="900"/>
        <w:gridCol w:w="540"/>
        <w:gridCol w:w="720"/>
        <w:gridCol w:w="540"/>
        <w:gridCol w:w="720"/>
      </w:tblGrid>
      <w:tr w:rsidR="00996BD4">
        <w:trPr>
          <w:cantSplit/>
        </w:trPr>
        <w:tc>
          <w:tcPr>
            <w:tcW w:w="540" w:type="dxa"/>
            <w:vMerge w:val="restart"/>
            <w:vAlign w:val="center"/>
          </w:tcPr>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23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16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368"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90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23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6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26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4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1620" w:type="dxa"/>
            <w:vMerge/>
            <w:vAlign w:val="center"/>
          </w:tcPr>
          <w:p w:rsidR="00996BD4" w:rsidRDefault="00996BD4">
            <w:pPr>
              <w:widowControl/>
              <w:jc w:val="left"/>
              <w:rPr>
                <w:rFonts w:ascii="黑体" w:eastAsia="黑体" w:hAnsi="宋体" w:cs="Times New Roman"/>
                <w:kern w:val="0"/>
                <w:sz w:val="22"/>
                <w:szCs w:val="22"/>
              </w:rPr>
            </w:pP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1368" w:type="dxa"/>
            <w:vMerge/>
            <w:vAlign w:val="center"/>
          </w:tcPr>
          <w:p w:rsidR="00996BD4" w:rsidRDefault="00996BD4">
            <w:pPr>
              <w:widowControl/>
              <w:jc w:val="left"/>
              <w:rPr>
                <w:rFonts w:ascii="黑体" w:eastAsia="黑体" w:hAnsi="宋体" w:cs="Times New Roman"/>
                <w:kern w:val="0"/>
                <w:sz w:val="22"/>
                <w:szCs w:val="22"/>
              </w:rPr>
            </w:pPr>
          </w:p>
        </w:tc>
        <w:tc>
          <w:tcPr>
            <w:tcW w:w="900" w:type="dxa"/>
            <w:vMerge/>
            <w:vAlign w:val="center"/>
          </w:tcPr>
          <w:p w:rsidR="00996BD4" w:rsidRDefault="00996BD4">
            <w:pPr>
              <w:widowControl/>
              <w:jc w:val="left"/>
              <w:rPr>
                <w:rFonts w:ascii="黑体" w:eastAsia="黑体" w:hAnsi="宋体" w:cs="Times New Roman"/>
                <w:kern w:val="0"/>
                <w:sz w:val="22"/>
                <w:szCs w:val="22"/>
              </w:rPr>
            </w:pPr>
          </w:p>
        </w:tc>
        <w:tc>
          <w:tcPr>
            <w:tcW w:w="2340" w:type="dxa"/>
            <w:vMerge/>
            <w:vAlign w:val="center"/>
          </w:tcPr>
          <w:p w:rsidR="00996BD4" w:rsidRDefault="00996BD4">
            <w:pPr>
              <w:widowControl/>
              <w:jc w:val="left"/>
              <w:rPr>
                <w:rFonts w:ascii="黑体" w:eastAsia="黑体" w:hAnsi="宋体" w:cs="Times New Roman"/>
                <w:kern w:val="0"/>
                <w:sz w:val="22"/>
                <w:szCs w:val="22"/>
              </w:rPr>
            </w:pP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Pr>
        <w:tc>
          <w:tcPr>
            <w:tcW w:w="540" w:type="dxa"/>
            <w:vAlign w:val="center"/>
          </w:tcPr>
          <w:p w:rsidR="00996BD4" w:rsidRDefault="00996BD4">
            <w:pPr>
              <w:widowControl/>
              <w:jc w:val="center"/>
              <w:textAlignment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900" w:type="dxa"/>
            <w:vMerge w:val="restart"/>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法治宣传教育</w:t>
            </w:r>
          </w:p>
        </w:tc>
        <w:tc>
          <w:tcPr>
            <w:tcW w:w="144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法律知识普及服务</w:t>
            </w:r>
          </w:p>
        </w:tc>
        <w:tc>
          <w:tcPr>
            <w:tcW w:w="162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法律法规资讯；普法动态资讯；普法讲师团信息等</w:t>
            </w:r>
          </w:p>
        </w:tc>
        <w:tc>
          <w:tcPr>
            <w:tcW w:w="198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《中共中央、国务院转发</w:t>
            </w:r>
            <w:r>
              <w:rPr>
                <w:rFonts w:ascii="仿宋_GB2312" w:eastAsia="仿宋_GB2312" w:hAnsi="宋体" w:cs="仿宋_GB2312"/>
                <w:sz w:val="18"/>
                <w:szCs w:val="18"/>
              </w:rPr>
              <w:t>&lt;</w:t>
            </w:r>
            <w:r>
              <w:rPr>
                <w:rFonts w:ascii="仿宋_GB2312" w:eastAsia="仿宋_GB2312" w:hAnsi="宋体" w:cs="仿宋_GB2312" w:hint="eastAsia"/>
                <w:sz w:val="18"/>
                <w:szCs w:val="18"/>
              </w:rPr>
              <w:t>中央宣传部、司法部关于在公民中开展法治宣传教育的第七个五年规划（</w:t>
            </w:r>
            <w:r>
              <w:rPr>
                <w:rFonts w:ascii="仿宋_GB2312" w:eastAsia="仿宋_GB2312" w:hAnsi="宋体" w:cs="仿宋_GB2312"/>
                <w:sz w:val="18"/>
                <w:szCs w:val="18"/>
              </w:rPr>
              <w:t>2016</w:t>
            </w:r>
            <w:r>
              <w:rPr>
                <w:rFonts w:ascii="仿宋_GB2312" w:eastAsia="仿宋_GB2312" w:hAnsi="宋体" w:cs="仿宋_GB2312" w:hint="eastAsia"/>
                <w:sz w:val="18"/>
                <w:szCs w:val="18"/>
              </w:rPr>
              <w:t>－</w:t>
            </w:r>
            <w:r>
              <w:rPr>
                <w:rFonts w:ascii="仿宋_GB2312" w:eastAsia="仿宋_GB2312" w:hAnsi="宋体" w:cs="仿宋_GB2312"/>
                <w:sz w:val="18"/>
                <w:szCs w:val="18"/>
              </w:rPr>
              <w:t>2020</w:t>
            </w:r>
            <w:r>
              <w:rPr>
                <w:rFonts w:ascii="仿宋_GB2312" w:eastAsia="仿宋_GB2312" w:hAnsi="宋体" w:cs="仿宋_GB2312" w:hint="eastAsia"/>
                <w:sz w:val="18"/>
                <w:szCs w:val="18"/>
              </w:rPr>
              <w:t>年）</w:t>
            </w:r>
            <w:r>
              <w:rPr>
                <w:rFonts w:ascii="仿宋_GB2312" w:eastAsia="仿宋_GB2312" w:hAnsi="宋体" w:cs="仿宋_GB2312"/>
                <w:sz w:val="18"/>
                <w:szCs w:val="18"/>
              </w:rPr>
              <w:t>&gt;</w:t>
            </w:r>
            <w:r>
              <w:rPr>
                <w:rFonts w:ascii="仿宋_GB2312" w:eastAsia="仿宋_GB2312" w:hAnsi="宋体" w:cs="仿宋_GB2312" w:hint="eastAsia"/>
                <w:sz w:val="18"/>
                <w:szCs w:val="18"/>
              </w:rPr>
              <w:t>》、各省“七五”普法规划</w:t>
            </w:r>
          </w:p>
        </w:tc>
        <w:tc>
          <w:tcPr>
            <w:tcW w:w="1368"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自制作或获取该信息之日起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90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2340" w:type="dxa"/>
            <w:vAlign w:val="center"/>
          </w:tcPr>
          <w:p w:rsidR="00996BD4" w:rsidRDefault="00996BD4">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注：有关公开信息可推送或归集至本省级法律服务网。</w:t>
            </w:r>
          </w:p>
        </w:tc>
        <w:tc>
          <w:tcPr>
            <w:tcW w:w="54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3170"/>
        </w:trPr>
        <w:tc>
          <w:tcPr>
            <w:tcW w:w="540" w:type="dxa"/>
            <w:vAlign w:val="center"/>
          </w:tcPr>
          <w:p w:rsidR="00996BD4" w:rsidRDefault="00996BD4">
            <w:pPr>
              <w:widowControl/>
              <w:jc w:val="center"/>
              <w:textAlignment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900" w:type="dxa"/>
            <w:vMerge/>
            <w:vAlign w:val="center"/>
          </w:tcPr>
          <w:p w:rsidR="00996BD4" w:rsidRDefault="00996BD4">
            <w:pPr>
              <w:jc w:val="center"/>
              <w:rPr>
                <w:rFonts w:ascii="仿宋_GB2312" w:eastAsia="仿宋_GB2312" w:hAnsi="宋体" w:cs="Times New Roman"/>
                <w:sz w:val="18"/>
                <w:szCs w:val="18"/>
              </w:rPr>
            </w:pPr>
          </w:p>
        </w:tc>
        <w:tc>
          <w:tcPr>
            <w:tcW w:w="144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推广法治文化服务</w:t>
            </w:r>
          </w:p>
        </w:tc>
        <w:tc>
          <w:tcPr>
            <w:tcW w:w="1620" w:type="dxa"/>
            <w:vAlign w:val="center"/>
          </w:tcPr>
          <w:p w:rsidR="00996BD4" w:rsidRDefault="00996BD4">
            <w:pPr>
              <w:tabs>
                <w:tab w:val="center" w:pos="4153"/>
                <w:tab w:val="right" w:pos="8306"/>
              </w:tabs>
              <w:snapToGrid w:val="0"/>
              <w:spacing w:line="360" w:lineRule="auto"/>
              <w:rPr>
                <w:rFonts w:ascii="仿宋_GB2312" w:eastAsia="仿宋_GB2312" w:hAnsi="宋体" w:cs="Times New Roman"/>
                <w:sz w:val="18"/>
                <w:szCs w:val="18"/>
              </w:rPr>
            </w:pPr>
            <w:r>
              <w:rPr>
                <w:rFonts w:ascii="仿宋_GB2312" w:eastAsia="仿宋_GB2312" w:hAnsi="宋体" w:cs="仿宋_GB2312" w:hint="eastAsia"/>
                <w:sz w:val="18"/>
                <w:szCs w:val="18"/>
              </w:rPr>
              <w:t>辖区内法治文化阵地信息；法治文化作品、产品</w:t>
            </w:r>
          </w:p>
        </w:tc>
        <w:tc>
          <w:tcPr>
            <w:tcW w:w="19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同上</w:t>
            </w:r>
          </w:p>
        </w:tc>
        <w:tc>
          <w:tcPr>
            <w:tcW w:w="136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自制作或获取该信息之日起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900" w:type="dxa"/>
            <w:vAlign w:val="center"/>
          </w:tcPr>
          <w:p w:rsidR="00996BD4" w:rsidRDefault="00996BD4">
            <w:pPr>
              <w:widowControl/>
              <w:jc w:val="center"/>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2340" w:type="dxa"/>
            <w:vAlign w:val="center"/>
          </w:tcPr>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■政府网站</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注：有关公开信息可推送或归集至本省级法律服务网。</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2771"/>
        </w:trPr>
        <w:tc>
          <w:tcPr>
            <w:tcW w:w="540" w:type="dxa"/>
            <w:vAlign w:val="center"/>
          </w:tcPr>
          <w:p w:rsidR="00996BD4" w:rsidRDefault="00996BD4">
            <w:pPr>
              <w:widowControl/>
              <w:jc w:val="center"/>
              <w:textAlignment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法律</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查询</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服务</w:t>
            </w:r>
          </w:p>
        </w:tc>
        <w:tc>
          <w:tcPr>
            <w:tcW w:w="144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法律服务机构、人员信息查询服务</w:t>
            </w:r>
          </w:p>
        </w:tc>
        <w:tc>
          <w:tcPr>
            <w:tcW w:w="1620" w:type="dxa"/>
            <w:vAlign w:val="center"/>
          </w:tcPr>
          <w:p w:rsidR="00996BD4" w:rsidRDefault="00996BD4">
            <w:pPr>
              <w:tabs>
                <w:tab w:val="center" w:pos="4153"/>
                <w:tab w:val="right" w:pos="8306"/>
              </w:tabs>
              <w:snapToGrid w:val="0"/>
              <w:spacing w:line="360" w:lineRule="auto"/>
              <w:rPr>
                <w:rFonts w:ascii="仿宋_GB2312" w:eastAsia="仿宋_GB2312" w:hAnsi="宋体" w:cs="Times New Roman"/>
                <w:sz w:val="18"/>
                <w:szCs w:val="18"/>
              </w:rPr>
            </w:pPr>
            <w:r>
              <w:rPr>
                <w:rFonts w:ascii="仿宋_GB2312" w:eastAsia="仿宋_GB2312" w:hAnsi="宋体" w:cs="仿宋_GB2312" w:hint="eastAsia"/>
                <w:sz w:val="18"/>
                <w:szCs w:val="18"/>
              </w:rPr>
              <w:t>辖区内的律师、公证、基层法律服务、司法鉴定、仲裁、人民调解等法律服务机构和人员有关基本信息、从业信息和信用信息等</w:t>
            </w:r>
          </w:p>
        </w:tc>
        <w:tc>
          <w:tcPr>
            <w:tcW w:w="198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w:t>
            </w:r>
          </w:p>
        </w:tc>
        <w:tc>
          <w:tcPr>
            <w:tcW w:w="136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自制作或获取该信息之日起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2340" w:type="dxa"/>
            <w:vAlign w:val="center"/>
          </w:tcPr>
          <w:p w:rsidR="00996BD4" w:rsidRDefault="00996BD4">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sz w:val="18"/>
                <w:szCs w:val="18"/>
              </w:rPr>
              <w:t>■便民服务站</w:t>
            </w:r>
            <w:r>
              <w:rPr>
                <w:rFonts w:ascii="仿宋_GB2312" w:eastAsia="仿宋_GB2312" w:hAnsi="宋体" w:cs="仿宋_GB2312"/>
                <w:sz w:val="18"/>
                <w:szCs w:val="18"/>
              </w:rPr>
              <w:t xml:space="preserve">                         </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注：有关公开信息可推送或归集至本省级法律服务网。</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widowControl/>
              <w:jc w:val="center"/>
              <w:textAlignment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法律咨询</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服务</w:t>
            </w:r>
          </w:p>
        </w:tc>
        <w:tc>
          <w:tcPr>
            <w:tcW w:w="1440" w:type="dxa"/>
            <w:vAlign w:val="center"/>
          </w:tcPr>
          <w:p w:rsidR="00996BD4" w:rsidRDefault="00996BD4">
            <w:pPr>
              <w:widowControl/>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公共法律服务实体平台、热线平台、网络平台咨询服务</w:t>
            </w:r>
          </w:p>
        </w:tc>
        <w:tc>
          <w:tcPr>
            <w:tcW w:w="1620" w:type="dxa"/>
            <w:vAlign w:val="center"/>
          </w:tcPr>
          <w:p w:rsidR="00996BD4" w:rsidRDefault="00996BD4">
            <w:pPr>
              <w:tabs>
                <w:tab w:val="center" w:pos="4153"/>
                <w:tab w:val="right" w:pos="8306"/>
              </w:tabs>
              <w:snapToGrid w:val="0"/>
              <w:spacing w:line="360" w:lineRule="auto"/>
              <w:rPr>
                <w:rFonts w:ascii="仿宋_GB2312" w:eastAsia="仿宋_GB2312" w:hAnsi="宋体" w:cs="Times New Roman"/>
                <w:sz w:val="18"/>
                <w:szCs w:val="18"/>
              </w:rPr>
            </w:pPr>
            <w:r>
              <w:rPr>
                <w:rFonts w:ascii="仿宋_GB2312" w:eastAsia="仿宋_GB2312" w:hAnsi="宋体" w:cs="仿宋_GB2312" w:hint="eastAsia"/>
                <w:sz w:val="18"/>
                <w:szCs w:val="18"/>
              </w:rPr>
              <w:t>公共法律服务实体、热线、网络平台法律咨询服务指南</w:t>
            </w:r>
          </w:p>
        </w:tc>
        <w:tc>
          <w:tcPr>
            <w:tcW w:w="198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w:t>
            </w:r>
          </w:p>
        </w:tc>
        <w:tc>
          <w:tcPr>
            <w:tcW w:w="136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自制作或获取该信息之日起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2340" w:type="dxa"/>
            <w:vAlign w:val="center"/>
          </w:tcPr>
          <w:p w:rsidR="00996BD4" w:rsidRDefault="00996BD4">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widowControl/>
              <w:jc w:val="left"/>
              <w:textAlignment w:val="center"/>
              <w:rPr>
                <w:rFonts w:ascii="仿宋_GB2312" w:eastAsia="仿宋_GB2312" w:hAnsi="宋体" w:cs="仿宋_GB2312"/>
                <w:sz w:val="18"/>
                <w:szCs w:val="18"/>
              </w:rPr>
            </w:pPr>
            <w:r>
              <w:rPr>
                <w:rFonts w:ascii="仿宋_GB2312" w:eastAsia="仿宋_GB2312" w:hAnsi="宋体" w:cs="仿宋_GB2312" w:hint="eastAsia"/>
                <w:sz w:val="18"/>
                <w:szCs w:val="18"/>
              </w:rPr>
              <w:t>■便民服务站</w:t>
            </w:r>
            <w:r>
              <w:rPr>
                <w:rFonts w:ascii="仿宋_GB2312" w:eastAsia="仿宋_GB2312" w:hAnsi="宋体" w:cs="仿宋_GB2312"/>
                <w:sz w:val="18"/>
                <w:szCs w:val="18"/>
              </w:rPr>
              <w:t xml:space="preserve">  </w:t>
            </w:r>
          </w:p>
          <w:p w:rsidR="00996BD4" w:rsidRDefault="00996BD4">
            <w:pPr>
              <w:widowControl/>
              <w:jc w:val="left"/>
              <w:textAlignment w:val="center"/>
              <w:rPr>
                <w:rFonts w:ascii="仿宋_GB2312" w:eastAsia="仿宋_GB2312" w:hAnsi="宋体" w:cs="Times New Roman"/>
                <w:sz w:val="18"/>
                <w:szCs w:val="18"/>
              </w:rPr>
            </w:pPr>
            <w:r>
              <w:rPr>
                <w:rFonts w:ascii="仿宋_GB2312" w:eastAsia="仿宋_GB2312" w:hAnsi="宋体" w:cs="仿宋_GB2312" w:hint="eastAsia"/>
                <w:sz w:val="18"/>
                <w:szCs w:val="18"/>
              </w:rPr>
              <w:t>注：有关公开信息可推送或归集至本省级法律服务网。</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90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bl>
    <w:p w:rsidR="00996BD4" w:rsidRDefault="00996BD4">
      <w:pPr>
        <w:jc w:val="center"/>
        <w:rPr>
          <w:rFonts w:ascii="Times New Roman" w:eastAsia="方正小标宋_GBK" w:hAnsi="Times New Roman" w:cs="Times New Roman"/>
          <w:sz w:val="28"/>
          <w:szCs w:val="28"/>
        </w:rPr>
      </w:pPr>
    </w:p>
    <w:p w:rsidR="00996BD4" w:rsidRDefault="00996BD4">
      <w:pPr>
        <w:pStyle w:val="Heading1"/>
        <w:jc w:val="center"/>
        <w:rPr>
          <w:rFonts w:ascii="方正小标宋_GBK" w:eastAsia="方正小标宋_GBK" w:cs="Times New Roman"/>
          <w:b w:val="0"/>
          <w:bCs w:val="0"/>
          <w:sz w:val="30"/>
          <w:szCs w:val="30"/>
        </w:rPr>
      </w:pPr>
      <w:r>
        <w:rPr>
          <w:rFonts w:cs="Times New Roman"/>
        </w:rPr>
        <w:br w:type="page"/>
      </w:r>
      <w:bookmarkStart w:id="5" w:name="_Toc24724713"/>
      <w:r>
        <w:rPr>
          <w:rFonts w:ascii="方正小标宋_GBK" w:eastAsia="方正小标宋_GBK" w:cs="方正小标宋_GBK" w:hint="eastAsia"/>
          <w:b w:val="0"/>
          <w:bCs w:val="0"/>
          <w:sz w:val="30"/>
          <w:szCs w:val="30"/>
        </w:rPr>
        <w:t>（六）社会保险领域基层政务公开标准目录</w:t>
      </w:r>
      <w:bookmarkEnd w:id="5"/>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
        <w:gridCol w:w="1080"/>
        <w:gridCol w:w="3060"/>
        <w:gridCol w:w="2036"/>
        <w:gridCol w:w="1132"/>
        <w:gridCol w:w="1024"/>
        <w:gridCol w:w="1496"/>
        <w:gridCol w:w="720"/>
        <w:gridCol w:w="720"/>
        <w:gridCol w:w="540"/>
        <w:gridCol w:w="720"/>
        <w:gridCol w:w="720"/>
        <w:gridCol w:w="720"/>
      </w:tblGrid>
      <w:tr w:rsidR="00996BD4">
        <w:trPr>
          <w:cantSplit/>
        </w:trPr>
        <w:tc>
          <w:tcPr>
            <w:tcW w:w="540" w:type="dxa"/>
            <w:vMerge w:val="restart"/>
            <w:vAlign w:val="center"/>
          </w:tcPr>
          <w:p w:rsidR="00996BD4" w:rsidRDefault="00996BD4">
            <w:pPr>
              <w:widowControl/>
              <w:jc w:val="center"/>
              <w:rPr>
                <w:rFonts w:ascii="黑体" w:eastAsia="黑体" w:hAnsi="Times New Roman" w:cs="Times New Roman"/>
                <w:kern w:val="0"/>
                <w:sz w:val="22"/>
                <w:szCs w:val="22"/>
              </w:rPr>
            </w:pPr>
            <w:r>
              <w:rPr>
                <w:rFonts w:ascii="黑体" w:eastAsia="黑体" w:hAnsi="宋体" w:cs="黑体" w:hint="eastAsia"/>
                <w:kern w:val="0"/>
                <w:sz w:val="22"/>
                <w:szCs w:val="22"/>
              </w:rPr>
              <w:t>序号</w:t>
            </w:r>
          </w:p>
        </w:tc>
        <w:tc>
          <w:tcPr>
            <w:tcW w:w="180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30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203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132"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024"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49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6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Height w:val="941"/>
        </w:trPr>
        <w:tc>
          <w:tcPr>
            <w:tcW w:w="540" w:type="dxa"/>
            <w:vMerge/>
            <w:vAlign w:val="center"/>
          </w:tcPr>
          <w:p w:rsidR="00996BD4" w:rsidRDefault="00996BD4">
            <w:pPr>
              <w:widowControl/>
              <w:jc w:val="left"/>
              <w:rPr>
                <w:rFonts w:ascii="Times New Roman" w:hAnsi="Times New Roman" w:cs="Times New Roman"/>
                <w:kern w:val="0"/>
                <w:sz w:val="15"/>
                <w:szCs w:val="15"/>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08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3060" w:type="dxa"/>
            <w:vMerge/>
            <w:vAlign w:val="center"/>
          </w:tcPr>
          <w:p w:rsidR="00996BD4" w:rsidRDefault="00996BD4">
            <w:pPr>
              <w:widowControl/>
              <w:rPr>
                <w:rFonts w:ascii="黑体" w:eastAsia="黑体" w:hAnsi="宋体" w:cs="Times New Roman"/>
                <w:kern w:val="0"/>
                <w:sz w:val="22"/>
                <w:szCs w:val="22"/>
              </w:rPr>
            </w:pPr>
          </w:p>
        </w:tc>
        <w:tc>
          <w:tcPr>
            <w:tcW w:w="2036" w:type="dxa"/>
            <w:vMerge/>
            <w:vAlign w:val="center"/>
          </w:tcPr>
          <w:p w:rsidR="00996BD4" w:rsidRDefault="00996BD4">
            <w:pPr>
              <w:widowControl/>
              <w:jc w:val="left"/>
              <w:rPr>
                <w:rFonts w:ascii="黑体" w:eastAsia="黑体" w:hAnsi="宋体" w:cs="Times New Roman"/>
                <w:kern w:val="0"/>
                <w:sz w:val="22"/>
                <w:szCs w:val="22"/>
              </w:rPr>
            </w:pPr>
          </w:p>
        </w:tc>
        <w:tc>
          <w:tcPr>
            <w:tcW w:w="1132" w:type="dxa"/>
            <w:vMerge/>
            <w:vAlign w:val="center"/>
          </w:tcPr>
          <w:p w:rsidR="00996BD4" w:rsidRDefault="00996BD4">
            <w:pPr>
              <w:widowControl/>
              <w:jc w:val="left"/>
              <w:rPr>
                <w:rFonts w:ascii="黑体" w:eastAsia="黑体" w:hAnsi="宋体" w:cs="Times New Roman"/>
                <w:kern w:val="0"/>
                <w:sz w:val="22"/>
                <w:szCs w:val="22"/>
              </w:rPr>
            </w:pPr>
          </w:p>
        </w:tc>
        <w:tc>
          <w:tcPr>
            <w:tcW w:w="1024" w:type="dxa"/>
            <w:vMerge/>
            <w:vAlign w:val="center"/>
          </w:tcPr>
          <w:p w:rsidR="00996BD4" w:rsidRDefault="00996BD4">
            <w:pPr>
              <w:widowControl/>
              <w:jc w:val="left"/>
              <w:rPr>
                <w:rFonts w:ascii="黑体" w:eastAsia="黑体" w:hAnsi="宋体" w:cs="Times New Roman"/>
                <w:kern w:val="0"/>
                <w:sz w:val="22"/>
                <w:szCs w:val="22"/>
              </w:rPr>
            </w:pPr>
          </w:p>
        </w:tc>
        <w:tc>
          <w:tcPr>
            <w:tcW w:w="1496" w:type="dxa"/>
            <w:vMerge/>
            <w:vAlign w:val="center"/>
          </w:tcPr>
          <w:p w:rsidR="00996BD4" w:rsidRDefault="00996BD4">
            <w:pPr>
              <w:widowControl/>
              <w:jc w:val="left"/>
              <w:rPr>
                <w:rFonts w:ascii="黑体" w:eastAsia="黑体" w:hAnsi="宋体"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Height w:val="2843"/>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社会保险缴费申报</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社会保险缴费申报与变更</w:t>
            </w:r>
          </w:p>
        </w:tc>
        <w:tc>
          <w:tcPr>
            <w:tcW w:w="3060" w:type="dxa"/>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事项名称、事项简述、办理材料、办理方式、办理时限、结果送达、收费依据及标准、办事时间、办理机构及地点、咨询查询途径、监督投诉渠道</w:t>
            </w:r>
          </w:p>
        </w:tc>
        <w:tc>
          <w:tcPr>
            <w:tcW w:w="2036"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《政府信息公开条例》、《社会保险法》、《社会保险费征缴暂行条例》</w:t>
            </w:r>
          </w:p>
          <w:p w:rsidR="00996BD4" w:rsidRDefault="00996BD4">
            <w:pPr>
              <w:rPr>
                <w:rFonts w:ascii="仿宋_GB2312" w:eastAsia="仿宋_GB2312" w:hAnsi="宋体" w:cs="Times New Roman"/>
                <w:sz w:val="18"/>
                <w:szCs w:val="18"/>
              </w:rPr>
            </w:pPr>
          </w:p>
        </w:tc>
        <w:tc>
          <w:tcPr>
            <w:tcW w:w="1132"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公开事项信息形成或变更之日起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p w:rsidR="00996BD4" w:rsidRDefault="00996BD4">
            <w:pPr>
              <w:rPr>
                <w:rFonts w:ascii="仿宋_GB2312" w:eastAsia="仿宋_GB2312" w:hAnsi="宋体" w:cs="Times New Roman"/>
                <w:sz w:val="18"/>
                <w:szCs w:val="18"/>
              </w:rPr>
            </w:pPr>
          </w:p>
        </w:tc>
        <w:tc>
          <w:tcPr>
            <w:tcW w:w="1024"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496" w:type="dxa"/>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926"/>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养老保险服务</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城乡居民养老保险待遇申领</w:t>
            </w:r>
          </w:p>
        </w:tc>
        <w:tc>
          <w:tcPr>
            <w:tcW w:w="3060" w:type="dxa"/>
            <w:vMerge w:val="restart"/>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《政府信息公开条例》、《社会保险法》、《劳动保险条例》</w:t>
            </w:r>
          </w:p>
          <w:p w:rsidR="00996BD4" w:rsidRDefault="00996BD4">
            <w:pPr>
              <w:rPr>
                <w:rFonts w:ascii="仿宋_GB2312" w:eastAsia="仿宋_GB2312" w:hAnsi="宋体" w:cs="Times New Roman"/>
                <w:sz w:val="18"/>
                <w:szCs w:val="18"/>
              </w:rPr>
            </w:pPr>
          </w:p>
        </w:tc>
        <w:tc>
          <w:tcPr>
            <w:tcW w:w="1132"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公开事项信息形成或变更之日起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p w:rsidR="00996BD4" w:rsidRDefault="00996BD4">
            <w:pPr>
              <w:rPr>
                <w:rFonts w:ascii="仿宋_GB2312" w:eastAsia="仿宋_GB2312" w:hAnsi="宋体" w:cs="Times New Roman"/>
                <w:sz w:val="18"/>
                <w:szCs w:val="18"/>
              </w:rPr>
            </w:pPr>
          </w:p>
        </w:tc>
        <w:tc>
          <w:tcPr>
            <w:tcW w:w="1024"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496" w:type="dxa"/>
            <w:vMerge w:val="restart"/>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906"/>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720" w:type="dxa"/>
            <w:vMerge/>
            <w:vAlign w:val="center"/>
          </w:tcPr>
          <w:p w:rsidR="00996BD4" w:rsidRDefault="00996BD4">
            <w:pPr>
              <w:rPr>
                <w:rFonts w:ascii="仿宋_GB2312" w:eastAsia="仿宋_GB2312" w:hAnsi="宋体" w:cs="Times New Roman"/>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恢复养老保险待遇申请</w:t>
            </w:r>
          </w:p>
        </w:tc>
        <w:tc>
          <w:tcPr>
            <w:tcW w:w="3060" w:type="dxa"/>
            <w:vMerge/>
            <w:vAlign w:val="center"/>
          </w:tcPr>
          <w:p w:rsidR="00996BD4" w:rsidRDefault="00996BD4">
            <w:pPr>
              <w:jc w:val="left"/>
              <w:rPr>
                <w:rFonts w:ascii="仿宋_GB2312" w:eastAsia="仿宋_GB2312" w:hAnsi="宋体" w:cs="Times New Roman"/>
                <w:sz w:val="18"/>
                <w:szCs w:val="18"/>
              </w:rPr>
            </w:pPr>
          </w:p>
        </w:tc>
        <w:tc>
          <w:tcPr>
            <w:tcW w:w="2036" w:type="dxa"/>
            <w:vMerge/>
            <w:vAlign w:val="center"/>
          </w:tcPr>
          <w:p w:rsidR="00996BD4" w:rsidRDefault="00996BD4">
            <w:pPr>
              <w:rPr>
                <w:rFonts w:ascii="仿宋_GB2312" w:eastAsia="仿宋_GB2312" w:hAnsi="宋体" w:cs="Times New Roman"/>
                <w:sz w:val="18"/>
                <w:szCs w:val="18"/>
              </w:rPr>
            </w:pPr>
          </w:p>
        </w:tc>
        <w:tc>
          <w:tcPr>
            <w:tcW w:w="1132" w:type="dxa"/>
            <w:vMerge/>
            <w:vAlign w:val="center"/>
          </w:tcPr>
          <w:p w:rsidR="00996BD4" w:rsidRDefault="00996BD4">
            <w:pPr>
              <w:rPr>
                <w:rFonts w:ascii="仿宋_GB2312" w:eastAsia="仿宋_GB2312" w:hAnsi="宋体" w:cs="Times New Roman"/>
                <w:sz w:val="18"/>
                <w:szCs w:val="18"/>
              </w:rPr>
            </w:pPr>
          </w:p>
        </w:tc>
        <w:tc>
          <w:tcPr>
            <w:tcW w:w="1024" w:type="dxa"/>
            <w:vMerge/>
            <w:vAlign w:val="center"/>
          </w:tcPr>
          <w:p w:rsidR="00996BD4" w:rsidRDefault="00996BD4">
            <w:pPr>
              <w:rPr>
                <w:rFonts w:ascii="仿宋_GB2312" w:eastAsia="仿宋_GB2312" w:hAnsi="宋体" w:cs="Times New Roman"/>
                <w:sz w:val="18"/>
                <w:szCs w:val="18"/>
              </w:rPr>
            </w:pPr>
          </w:p>
        </w:tc>
        <w:tc>
          <w:tcPr>
            <w:tcW w:w="1496"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养老保险服务</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居民养老保险注销登记</w:t>
            </w:r>
          </w:p>
        </w:tc>
        <w:tc>
          <w:tcPr>
            <w:tcW w:w="3060" w:type="dxa"/>
            <w:vMerge w:val="restart"/>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《信息公开条例》、《社会保险法》、《劳动保险条例》</w:t>
            </w:r>
          </w:p>
        </w:tc>
        <w:tc>
          <w:tcPr>
            <w:tcW w:w="1132"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公开事项信息形成或变更之日起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1024"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496" w:type="dxa"/>
            <w:vMerge w:val="restart"/>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1049"/>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5</w:t>
            </w:r>
          </w:p>
        </w:tc>
        <w:tc>
          <w:tcPr>
            <w:tcW w:w="720" w:type="dxa"/>
            <w:vMerge/>
            <w:vAlign w:val="center"/>
          </w:tcPr>
          <w:p w:rsidR="00996BD4" w:rsidRDefault="00996BD4">
            <w:pPr>
              <w:rPr>
                <w:rFonts w:ascii="仿宋_GB2312" w:eastAsia="仿宋_GB2312" w:hAnsi="宋体" w:cs="Times New Roman"/>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遗属待遇申领</w:t>
            </w:r>
          </w:p>
        </w:tc>
        <w:tc>
          <w:tcPr>
            <w:tcW w:w="3060" w:type="dxa"/>
            <w:vMerge/>
            <w:vAlign w:val="center"/>
          </w:tcPr>
          <w:p w:rsidR="00996BD4" w:rsidRDefault="00996BD4">
            <w:pPr>
              <w:jc w:val="left"/>
              <w:rPr>
                <w:rFonts w:ascii="仿宋_GB2312" w:eastAsia="仿宋_GB2312" w:hAnsi="宋体" w:cs="Times New Roman"/>
                <w:sz w:val="18"/>
                <w:szCs w:val="18"/>
              </w:rPr>
            </w:pPr>
          </w:p>
        </w:tc>
        <w:tc>
          <w:tcPr>
            <w:tcW w:w="2036" w:type="dxa"/>
            <w:vMerge/>
            <w:vAlign w:val="center"/>
          </w:tcPr>
          <w:p w:rsidR="00996BD4" w:rsidRDefault="00996BD4">
            <w:pPr>
              <w:rPr>
                <w:rFonts w:ascii="仿宋_GB2312" w:eastAsia="仿宋_GB2312" w:hAnsi="宋体" w:cs="Times New Roman"/>
                <w:sz w:val="18"/>
                <w:szCs w:val="18"/>
              </w:rPr>
            </w:pPr>
          </w:p>
        </w:tc>
        <w:tc>
          <w:tcPr>
            <w:tcW w:w="1132" w:type="dxa"/>
            <w:vMerge/>
            <w:vAlign w:val="center"/>
          </w:tcPr>
          <w:p w:rsidR="00996BD4" w:rsidRDefault="00996BD4">
            <w:pPr>
              <w:rPr>
                <w:rFonts w:ascii="仿宋_GB2312" w:eastAsia="仿宋_GB2312" w:hAnsi="宋体" w:cs="Times New Roman"/>
                <w:sz w:val="18"/>
                <w:szCs w:val="18"/>
              </w:rPr>
            </w:pPr>
          </w:p>
        </w:tc>
        <w:tc>
          <w:tcPr>
            <w:tcW w:w="1024" w:type="dxa"/>
            <w:vMerge/>
            <w:vAlign w:val="center"/>
          </w:tcPr>
          <w:p w:rsidR="00996BD4" w:rsidRDefault="00996BD4">
            <w:pPr>
              <w:rPr>
                <w:rFonts w:ascii="仿宋_GB2312" w:eastAsia="仿宋_GB2312" w:hAnsi="宋体" w:cs="Times New Roman"/>
                <w:sz w:val="18"/>
                <w:szCs w:val="18"/>
              </w:rPr>
            </w:pPr>
          </w:p>
        </w:tc>
        <w:tc>
          <w:tcPr>
            <w:tcW w:w="1496"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1916"/>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6</w:t>
            </w:r>
          </w:p>
        </w:tc>
        <w:tc>
          <w:tcPr>
            <w:tcW w:w="72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失业保险服务</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失业保险金申领</w:t>
            </w:r>
          </w:p>
        </w:tc>
        <w:tc>
          <w:tcPr>
            <w:tcW w:w="3060" w:type="dxa"/>
            <w:vMerge w:val="restart"/>
            <w:vAlign w:val="center"/>
          </w:tcPr>
          <w:p w:rsidR="00996BD4" w:rsidRDefault="00996BD4">
            <w:pPr>
              <w:jc w:val="left"/>
              <w:rPr>
                <w:rFonts w:ascii="仿宋_GB2312" w:eastAsia="仿宋_GB2312" w:hAnsi="宋体" w:cs="Times New Roman"/>
                <w:sz w:val="18"/>
                <w:szCs w:val="18"/>
              </w:rPr>
            </w:pPr>
            <w:r>
              <w:rPr>
                <w:rFonts w:ascii="仿宋_GB2312" w:eastAsia="仿宋_GB2312" w:hAnsi="宋体" w:cs="仿宋_GB2312" w:hint="eastAsia"/>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《政府信息公开条例》、《社会保险法》、《失业保险条例》</w:t>
            </w:r>
          </w:p>
        </w:tc>
        <w:tc>
          <w:tcPr>
            <w:tcW w:w="1132"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公开事项信息形成或变更之日起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个工作日内公开</w:t>
            </w:r>
          </w:p>
        </w:tc>
        <w:tc>
          <w:tcPr>
            <w:tcW w:w="1024" w:type="dxa"/>
            <w:vMerge w:val="restart"/>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乐山市五通桥区牛华镇人民政府</w:t>
            </w:r>
          </w:p>
        </w:tc>
        <w:tc>
          <w:tcPr>
            <w:tcW w:w="1496" w:type="dxa"/>
            <w:vMerge w:val="restart"/>
            <w:vAlign w:val="center"/>
          </w:tcPr>
          <w:p w:rsidR="00996BD4" w:rsidRDefault="00996BD4">
            <w:pPr>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pPr>
              <w:rPr>
                <w:rFonts w:ascii="仿宋_GB2312" w:eastAsia="仿宋_GB2312" w:hAnsi="宋体" w:cs="仿宋_GB2312"/>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1833"/>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7</w:t>
            </w:r>
          </w:p>
        </w:tc>
        <w:tc>
          <w:tcPr>
            <w:tcW w:w="720" w:type="dxa"/>
            <w:vMerge/>
            <w:vAlign w:val="center"/>
          </w:tcPr>
          <w:p w:rsidR="00996BD4" w:rsidRDefault="00996BD4">
            <w:pPr>
              <w:rPr>
                <w:rFonts w:ascii="仿宋_GB2312" w:eastAsia="仿宋_GB2312" w:hAnsi="宋体" w:cs="Times New Roman"/>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农民合同制工人一次性生活补助申领</w:t>
            </w:r>
          </w:p>
        </w:tc>
        <w:tc>
          <w:tcPr>
            <w:tcW w:w="3060" w:type="dxa"/>
            <w:vMerge/>
            <w:vAlign w:val="center"/>
          </w:tcPr>
          <w:p w:rsidR="00996BD4" w:rsidRDefault="00996BD4">
            <w:pPr>
              <w:jc w:val="left"/>
              <w:rPr>
                <w:rFonts w:ascii="仿宋_GB2312" w:eastAsia="仿宋_GB2312" w:hAnsi="宋体" w:cs="Times New Roman"/>
                <w:sz w:val="18"/>
                <w:szCs w:val="18"/>
              </w:rPr>
            </w:pPr>
          </w:p>
        </w:tc>
        <w:tc>
          <w:tcPr>
            <w:tcW w:w="2036" w:type="dxa"/>
            <w:vMerge/>
            <w:vAlign w:val="center"/>
          </w:tcPr>
          <w:p w:rsidR="00996BD4" w:rsidRDefault="00996BD4">
            <w:pPr>
              <w:rPr>
                <w:rFonts w:ascii="仿宋_GB2312" w:eastAsia="仿宋_GB2312" w:hAnsi="宋体" w:cs="Times New Roman"/>
                <w:sz w:val="18"/>
                <w:szCs w:val="18"/>
              </w:rPr>
            </w:pPr>
          </w:p>
        </w:tc>
        <w:tc>
          <w:tcPr>
            <w:tcW w:w="1132" w:type="dxa"/>
            <w:vMerge/>
            <w:vAlign w:val="center"/>
          </w:tcPr>
          <w:p w:rsidR="00996BD4" w:rsidRDefault="00996BD4">
            <w:pPr>
              <w:rPr>
                <w:rFonts w:ascii="仿宋_GB2312" w:eastAsia="仿宋_GB2312" w:hAnsi="宋体" w:cs="Times New Roman"/>
                <w:sz w:val="18"/>
                <w:szCs w:val="18"/>
              </w:rPr>
            </w:pPr>
          </w:p>
        </w:tc>
        <w:tc>
          <w:tcPr>
            <w:tcW w:w="1024" w:type="dxa"/>
            <w:vMerge/>
            <w:vAlign w:val="center"/>
          </w:tcPr>
          <w:p w:rsidR="00996BD4" w:rsidRDefault="00996BD4">
            <w:pPr>
              <w:rPr>
                <w:rFonts w:ascii="仿宋_GB2312" w:eastAsia="仿宋_GB2312" w:hAnsi="宋体" w:cs="Times New Roman"/>
                <w:sz w:val="18"/>
                <w:szCs w:val="18"/>
              </w:rPr>
            </w:pPr>
          </w:p>
        </w:tc>
        <w:tc>
          <w:tcPr>
            <w:tcW w:w="1496" w:type="dxa"/>
            <w:vMerge/>
            <w:vAlign w:val="center"/>
          </w:tcPr>
          <w:p w:rsidR="00996BD4" w:rsidRDefault="00996BD4">
            <w:pP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54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 xml:space="preserve">　</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bl>
    <w:p w:rsidR="00996BD4" w:rsidRDefault="00996BD4">
      <w:pPr>
        <w:pStyle w:val="Heading1"/>
        <w:jc w:val="center"/>
        <w:rPr>
          <w:rFonts w:ascii="方正小标宋_GBK" w:eastAsia="方正小标宋_GBK" w:hAnsi="方正小标宋_GBK" w:cs="Times New Roman"/>
          <w:b w:val="0"/>
          <w:bCs w:val="0"/>
          <w:sz w:val="30"/>
          <w:szCs w:val="30"/>
        </w:rPr>
      </w:pPr>
      <w:bookmarkStart w:id="6" w:name="_Toc24724715"/>
    </w:p>
    <w:p w:rsidR="00996BD4" w:rsidRDefault="00996BD4">
      <w:pPr>
        <w:pStyle w:val="Heading1"/>
        <w:jc w:val="center"/>
        <w:rPr>
          <w:rFonts w:ascii="方正小标宋_GBK" w:eastAsia="方正小标宋_GBK" w:hAnsi="方正小标宋_GBK" w:cs="Times New Roman"/>
          <w:b w:val="0"/>
          <w:bCs w:val="0"/>
          <w:sz w:val="30"/>
          <w:szCs w:val="30"/>
        </w:rPr>
      </w:pPr>
      <w:r>
        <w:rPr>
          <w:rFonts w:ascii="方正小标宋_GBK" w:eastAsia="方正小标宋_GBK" w:hAnsi="方正小标宋_GBK" w:cs="方正小标宋_GBK" w:hint="eastAsia"/>
          <w:b w:val="0"/>
          <w:bCs w:val="0"/>
          <w:sz w:val="30"/>
          <w:szCs w:val="30"/>
        </w:rPr>
        <w:t>（七）农村集体土地征收基层政务公开标准目录</w:t>
      </w:r>
      <w:bookmarkEnd w:id="6"/>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
        <w:gridCol w:w="720"/>
        <w:gridCol w:w="2714"/>
        <w:gridCol w:w="1260"/>
        <w:gridCol w:w="1980"/>
        <w:gridCol w:w="1620"/>
        <w:gridCol w:w="1786"/>
        <w:gridCol w:w="554"/>
        <w:gridCol w:w="875"/>
        <w:gridCol w:w="551"/>
        <w:gridCol w:w="720"/>
        <w:gridCol w:w="720"/>
        <w:gridCol w:w="720"/>
      </w:tblGrid>
      <w:tr w:rsidR="00996BD4">
        <w:trPr>
          <w:cantSplit/>
          <w:jc w:val="center"/>
        </w:trPr>
        <w:tc>
          <w:tcPr>
            <w:tcW w:w="540" w:type="dxa"/>
            <w:vMerge w:val="restart"/>
            <w:vAlign w:val="center"/>
          </w:tcPr>
          <w:p w:rsidR="00996BD4" w:rsidRDefault="00996BD4">
            <w:pPr>
              <w:widowControl/>
              <w:jc w:val="center"/>
              <w:rPr>
                <w:rFonts w:ascii="Times New Roman" w:hAnsi="Times New Roman" w:cs="Times New Roman"/>
                <w:kern w:val="0"/>
                <w:sz w:val="22"/>
                <w:szCs w:val="22"/>
              </w:rPr>
            </w:pPr>
            <w:r>
              <w:rPr>
                <w:rFonts w:ascii="黑体" w:eastAsia="黑体" w:hAnsi="宋体" w:cs="黑体" w:hint="eastAsia"/>
                <w:kern w:val="0"/>
                <w:sz w:val="22"/>
                <w:szCs w:val="22"/>
              </w:rPr>
              <w:t>序号</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714"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2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6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78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jc w:val="center"/>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714" w:type="dxa"/>
            <w:vMerge/>
            <w:vAlign w:val="center"/>
          </w:tcPr>
          <w:p w:rsidR="00996BD4" w:rsidRDefault="00996BD4">
            <w:pPr>
              <w:widowControl/>
              <w:jc w:val="left"/>
              <w:rPr>
                <w:rFonts w:ascii="黑体" w:eastAsia="黑体" w:hAnsi="宋体" w:cs="Times New Roman"/>
                <w:kern w:val="0"/>
                <w:sz w:val="22"/>
                <w:szCs w:val="22"/>
              </w:rPr>
            </w:pPr>
          </w:p>
        </w:tc>
        <w:tc>
          <w:tcPr>
            <w:tcW w:w="1260" w:type="dxa"/>
            <w:vMerge/>
            <w:vAlign w:val="center"/>
          </w:tcPr>
          <w:p w:rsidR="00996BD4" w:rsidRDefault="00996BD4">
            <w:pPr>
              <w:widowControl/>
              <w:jc w:val="left"/>
              <w:rPr>
                <w:rFonts w:ascii="黑体" w:eastAsia="黑体" w:hAnsi="宋体" w:cs="Times New Roman"/>
                <w:kern w:val="0"/>
                <w:sz w:val="22"/>
                <w:szCs w:val="22"/>
              </w:rPr>
            </w:pP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1620" w:type="dxa"/>
            <w:vMerge/>
            <w:vAlign w:val="center"/>
          </w:tcPr>
          <w:p w:rsidR="00996BD4" w:rsidRDefault="00996BD4">
            <w:pPr>
              <w:widowControl/>
              <w:jc w:val="left"/>
              <w:rPr>
                <w:rFonts w:ascii="黑体" w:eastAsia="黑体" w:hAnsi="宋体" w:cs="Times New Roman"/>
                <w:kern w:val="0"/>
                <w:sz w:val="22"/>
                <w:szCs w:val="22"/>
              </w:rPr>
            </w:pPr>
          </w:p>
        </w:tc>
        <w:tc>
          <w:tcPr>
            <w:tcW w:w="1786" w:type="dxa"/>
            <w:vMerge/>
            <w:vAlign w:val="center"/>
          </w:tcPr>
          <w:p w:rsidR="00996BD4" w:rsidRDefault="00996BD4">
            <w:pPr>
              <w:widowControl/>
              <w:jc w:val="left"/>
              <w:rPr>
                <w:rFonts w:ascii="黑体" w:eastAsia="黑体" w:hAnsi="宋体" w:cs="Times New Roman"/>
                <w:kern w:val="0"/>
                <w:sz w:val="22"/>
                <w:szCs w:val="22"/>
              </w:rPr>
            </w:pPr>
          </w:p>
        </w:tc>
        <w:tc>
          <w:tcPr>
            <w:tcW w:w="554"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875"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Height w:val="1836"/>
          <w:jc w:val="center"/>
        </w:trPr>
        <w:tc>
          <w:tcPr>
            <w:tcW w:w="540" w:type="dxa"/>
            <w:vMerge w:val="restart"/>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1</w:t>
            </w:r>
          </w:p>
        </w:tc>
        <w:tc>
          <w:tcPr>
            <w:tcW w:w="720" w:type="dxa"/>
            <w:vMerge w:val="restart"/>
            <w:vAlign w:val="center"/>
          </w:tcPr>
          <w:p w:rsidR="00996BD4" w:rsidRDefault="00996BD4">
            <w:pPr>
              <w:widowControl/>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征地前期准备</w:t>
            </w:r>
          </w:p>
        </w:tc>
        <w:tc>
          <w:tcPr>
            <w:tcW w:w="720" w:type="dxa"/>
            <w:vMerge w:val="restart"/>
            <w:vAlign w:val="center"/>
          </w:tcPr>
          <w:p w:rsidR="00996BD4" w:rsidRDefault="00996BD4">
            <w:pPr>
              <w:widowControl/>
              <w:spacing w:line="240" w:lineRule="exact"/>
              <w:jc w:val="center"/>
              <w:rPr>
                <w:rFonts w:ascii="仿宋_GB2312" w:eastAsia="仿宋_GB2312" w:cs="Times New Roman"/>
                <w:sz w:val="18"/>
                <w:szCs w:val="18"/>
              </w:rPr>
            </w:pPr>
            <w:r>
              <w:rPr>
                <w:rFonts w:ascii="仿宋_GB2312" w:eastAsia="仿宋_GB2312" w:cs="仿宋_GB2312" w:hint="eastAsia"/>
                <w:sz w:val="18"/>
                <w:szCs w:val="18"/>
              </w:rPr>
              <w:t>拟征收土地告知</w:t>
            </w:r>
          </w:p>
        </w:tc>
        <w:tc>
          <w:tcPr>
            <w:tcW w:w="2714" w:type="dxa"/>
            <w:vMerge w:val="restart"/>
            <w:vAlign w:val="center"/>
          </w:tcPr>
          <w:p w:rsidR="00996BD4" w:rsidRDefault="00996BD4">
            <w:pPr>
              <w:widowControl/>
              <w:spacing w:line="240" w:lineRule="exact"/>
              <w:jc w:val="left"/>
              <w:rPr>
                <w:rFonts w:ascii="仿宋_GB2312" w:eastAsia="仿宋_GB2312" w:cs="Times New Roman"/>
                <w:sz w:val="18"/>
                <w:szCs w:val="18"/>
              </w:rPr>
            </w:pPr>
            <w:r>
              <w:rPr>
                <w:rFonts w:ascii="仿宋_GB2312" w:eastAsia="仿宋_GB2312" w:cs="仿宋_GB2312" w:hint="eastAsia"/>
                <w:sz w:val="18"/>
                <w:szCs w:val="18"/>
              </w:rPr>
              <w:t>在拟征收土地前，应明确征收土地有关事项并予以公开。</w:t>
            </w:r>
            <w:r>
              <w:rPr>
                <w:rFonts w:ascii="仿宋_GB2312" w:eastAsia="仿宋_GB2312" w:cs="仿宋_GB2312"/>
                <w:sz w:val="18"/>
                <w:szCs w:val="18"/>
              </w:rPr>
              <w:t>1.</w:t>
            </w:r>
            <w:r>
              <w:rPr>
                <w:rFonts w:ascii="仿宋_GB2312" w:eastAsia="仿宋_GB2312" w:cs="仿宋_GB2312" w:hint="eastAsia"/>
                <w:sz w:val="18"/>
                <w:szCs w:val="18"/>
              </w:rPr>
              <w:t>拟征收土地用途；</w:t>
            </w:r>
            <w:r>
              <w:rPr>
                <w:rFonts w:ascii="仿宋_GB2312" w:eastAsia="仿宋_GB2312" w:cs="仿宋_GB2312"/>
                <w:sz w:val="18"/>
                <w:szCs w:val="18"/>
              </w:rPr>
              <w:t>2.</w:t>
            </w:r>
            <w:r>
              <w:rPr>
                <w:rFonts w:ascii="仿宋_GB2312" w:eastAsia="仿宋_GB2312" w:cs="仿宋_GB2312" w:hint="eastAsia"/>
                <w:sz w:val="18"/>
                <w:szCs w:val="18"/>
              </w:rPr>
              <w:t>拟征收土地的位置和范围；</w:t>
            </w:r>
            <w:r>
              <w:rPr>
                <w:rFonts w:ascii="仿宋_GB2312" w:eastAsia="仿宋_GB2312" w:cs="仿宋_GB2312"/>
                <w:sz w:val="18"/>
                <w:szCs w:val="18"/>
              </w:rPr>
              <w:t>3.</w:t>
            </w:r>
            <w:r>
              <w:rPr>
                <w:rFonts w:ascii="仿宋_GB2312" w:eastAsia="仿宋_GB2312" w:cs="仿宋_GB2312" w:hint="eastAsia"/>
                <w:sz w:val="18"/>
                <w:szCs w:val="18"/>
              </w:rPr>
              <w:t>征地补偿标准及安置途径；</w:t>
            </w:r>
            <w:r>
              <w:rPr>
                <w:rFonts w:ascii="仿宋_GB2312" w:eastAsia="仿宋_GB2312" w:cs="仿宋_GB2312"/>
                <w:sz w:val="18"/>
                <w:szCs w:val="18"/>
              </w:rPr>
              <w:t>4.</w:t>
            </w:r>
            <w:r>
              <w:rPr>
                <w:rFonts w:ascii="仿宋_GB2312" w:eastAsia="仿宋_GB2312" w:cs="仿宋_GB2312" w:hint="eastAsia"/>
                <w:sz w:val="18"/>
                <w:szCs w:val="18"/>
              </w:rPr>
              <w:t>开展土地现状调查的安排；</w:t>
            </w:r>
            <w:r>
              <w:rPr>
                <w:rFonts w:ascii="仿宋_GB2312" w:eastAsia="仿宋_GB2312" w:cs="仿宋_GB2312"/>
                <w:sz w:val="18"/>
                <w:szCs w:val="18"/>
              </w:rPr>
              <w:t>5.</w:t>
            </w:r>
            <w:r>
              <w:rPr>
                <w:rFonts w:ascii="仿宋_GB2312" w:eastAsia="仿宋_GB2312" w:cs="仿宋_GB2312" w:hint="eastAsia"/>
                <w:sz w:val="18"/>
                <w:szCs w:val="18"/>
              </w:rPr>
              <w:t>拟征收土地的原用途管控（包括不得抢栽、抢种、抢建等有关规定）；</w:t>
            </w:r>
            <w:r>
              <w:rPr>
                <w:rFonts w:ascii="仿宋_GB2312" w:eastAsia="仿宋_GB2312" w:cs="仿宋_GB2312"/>
                <w:sz w:val="18"/>
                <w:szCs w:val="18"/>
              </w:rPr>
              <w:t>6.</w:t>
            </w:r>
            <w:r>
              <w:rPr>
                <w:rFonts w:ascii="仿宋_GB2312" w:eastAsia="仿宋_GB2312" w:cs="仿宋_GB2312" w:hint="eastAsia"/>
                <w:sz w:val="18"/>
                <w:szCs w:val="18"/>
              </w:rPr>
              <w:t>听证权利；〔</w:t>
            </w:r>
            <w:r>
              <w:rPr>
                <w:rFonts w:ascii="仿宋_GB2312" w:eastAsia="仿宋_GB2312" w:cs="仿宋_GB2312"/>
                <w:sz w:val="18"/>
                <w:szCs w:val="18"/>
              </w:rPr>
              <w:t>*</w:t>
            </w:r>
            <w:r>
              <w:rPr>
                <w:rFonts w:ascii="仿宋_GB2312" w:eastAsia="仿宋_GB2312" w:cs="仿宋_GB2312" w:hint="eastAsia"/>
                <w:sz w:val="18"/>
                <w:szCs w:val="18"/>
              </w:rPr>
              <w:t>对土地现状调查结果有异议的救济措施〕。</w:t>
            </w:r>
          </w:p>
        </w:tc>
        <w:tc>
          <w:tcPr>
            <w:tcW w:w="1260" w:type="dxa"/>
            <w:vMerge w:val="restart"/>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《国务院关于深化改革严格土地管理的决定》</w:t>
            </w:r>
          </w:p>
        </w:tc>
        <w:tc>
          <w:tcPr>
            <w:tcW w:w="1980" w:type="dxa"/>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在实地启动拟征收土地工作时，在村公示栏公开。</w:t>
            </w:r>
          </w:p>
          <w:p w:rsidR="00996BD4" w:rsidRDefault="00996BD4">
            <w:pPr>
              <w:spacing w:line="240" w:lineRule="exact"/>
              <w:rPr>
                <w:rFonts w:ascii="仿宋_GB2312" w:eastAsia="仿宋_GB2312" w:cs="Times New Roman"/>
                <w:sz w:val="18"/>
                <w:szCs w:val="18"/>
              </w:rPr>
            </w:pPr>
          </w:p>
        </w:tc>
        <w:tc>
          <w:tcPr>
            <w:tcW w:w="1620" w:type="dxa"/>
            <w:vMerge w:val="restart"/>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786" w:type="dxa"/>
            <w:vMerge w:val="restart"/>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p>
          <w:p w:rsidR="00996BD4" w:rsidRDefault="00996BD4">
            <w:pPr>
              <w:widowControl/>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spacing w:line="240" w:lineRule="exact"/>
              <w:rPr>
                <w:rFonts w:ascii="仿宋_GB2312" w:eastAsia="仿宋_GB2312" w:cs="仿宋_GB2312"/>
                <w:sz w:val="18"/>
                <w:szCs w:val="18"/>
              </w:rPr>
            </w:pPr>
          </w:p>
        </w:tc>
        <w:tc>
          <w:tcPr>
            <w:tcW w:w="554" w:type="dxa"/>
            <w:vAlign w:val="center"/>
          </w:tcPr>
          <w:p w:rsidR="00996BD4" w:rsidRDefault="00996BD4">
            <w:pPr>
              <w:widowControl/>
              <w:spacing w:line="240" w:lineRule="exact"/>
              <w:jc w:val="center"/>
              <w:rPr>
                <w:rFonts w:ascii="仿宋_GB2312" w:eastAsia="仿宋_GB2312" w:cs="Times New Roman"/>
                <w:sz w:val="18"/>
                <w:szCs w:val="18"/>
              </w:rPr>
            </w:pPr>
          </w:p>
        </w:tc>
        <w:tc>
          <w:tcPr>
            <w:tcW w:w="875" w:type="dxa"/>
            <w:vAlign w:val="center"/>
          </w:tcPr>
          <w:p w:rsidR="00996BD4" w:rsidRDefault="00996BD4">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√面向拟征收土地所在地的村集体成员</w:t>
            </w:r>
          </w:p>
        </w:tc>
        <w:tc>
          <w:tcPr>
            <w:tcW w:w="551" w:type="dxa"/>
            <w:vMerge w:val="restart"/>
            <w:vAlign w:val="center"/>
          </w:tcPr>
          <w:p w:rsidR="00996BD4" w:rsidRDefault="00996BD4">
            <w:pPr>
              <w:widowControl/>
              <w:spacing w:line="240" w:lineRule="exact"/>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spacing w:line="240" w:lineRule="exact"/>
              <w:jc w:val="center"/>
              <w:rPr>
                <w:rFonts w:ascii="仿宋_GB2312" w:eastAsia="仿宋_GB2312" w:cs="Times New Roman"/>
                <w:sz w:val="18"/>
                <w:szCs w:val="18"/>
              </w:rPr>
            </w:pPr>
          </w:p>
        </w:tc>
        <w:tc>
          <w:tcPr>
            <w:tcW w:w="720" w:type="dxa"/>
            <w:vMerge w:val="restart"/>
            <w:vAlign w:val="center"/>
          </w:tcPr>
          <w:p w:rsidR="00996BD4" w:rsidRDefault="00996BD4">
            <w:pPr>
              <w:widowControl/>
              <w:spacing w:line="240" w:lineRule="exact"/>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spacing w:line="240" w:lineRule="exact"/>
              <w:jc w:val="center"/>
              <w:rPr>
                <w:rFonts w:ascii="仿宋_GB2312" w:eastAsia="仿宋_GB2312" w:cs="Times New Roman"/>
                <w:sz w:val="18"/>
                <w:szCs w:val="18"/>
              </w:rPr>
            </w:pPr>
            <w:r>
              <w:rPr>
                <w:rFonts w:ascii="仿宋_GB2312" w:eastAsia="仿宋_GB2312" w:cs="仿宋_GB2312" w:hint="eastAsia"/>
                <w:sz w:val="18"/>
                <w:szCs w:val="18"/>
              </w:rPr>
              <w:t>√</w:t>
            </w:r>
          </w:p>
        </w:tc>
      </w:tr>
      <w:tr w:rsidR="00996BD4">
        <w:trPr>
          <w:cantSplit/>
          <w:jc w:val="center"/>
        </w:trPr>
        <w:tc>
          <w:tcPr>
            <w:tcW w:w="54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spacing w:line="320" w:lineRule="exact"/>
              <w:jc w:val="center"/>
              <w:rPr>
                <w:rFonts w:ascii="仿宋_GB2312" w:eastAsia="仿宋_GB2312" w:cs="Times New Roman"/>
                <w:sz w:val="18"/>
                <w:szCs w:val="18"/>
              </w:rPr>
            </w:pPr>
          </w:p>
        </w:tc>
        <w:tc>
          <w:tcPr>
            <w:tcW w:w="2714" w:type="dxa"/>
            <w:vMerge/>
            <w:vAlign w:val="center"/>
          </w:tcPr>
          <w:p w:rsidR="00996BD4" w:rsidRDefault="00996BD4">
            <w:pPr>
              <w:widowControl/>
              <w:jc w:val="left"/>
              <w:rPr>
                <w:rFonts w:ascii="仿宋_GB2312" w:eastAsia="仿宋_GB2312" w:cs="Times New Roman"/>
                <w:sz w:val="18"/>
                <w:szCs w:val="18"/>
              </w:rPr>
            </w:pPr>
          </w:p>
        </w:tc>
        <w:tc>
          <w:tcPr>
            <w:tcW w:w="1260" w:type="dxa"/>
            <w:vMerge/>
            <w:vAlign w:val="center"/>
          </w:tcPr>
          <w:p w:rsidR="00996BD4" w:rsidRDefault="00996BD4">
            <w:pPr>
              <w:widowControl/>
              <w:rPr>
                <w:rFonts w:ascii="仿宋_GB2312" w:eastAsia="仿宋_GB2312" w:cs="Times New Roman"/>
                <w:sz w:val="18"/>
                <w:szCs w:val="18"/>
              </w:rPr>
            </w:pPr>
          </w:p>
        </w:tc>
        <w:tc>
          <w:tcPr>
            <w:tcW w:w="1980" w:type="dxa"/>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收到征地批准文件之日起</w:t>
            </w:r>
            <w:r>
              <w:rPr>
                <w:rFonts w:ascii="仿宋_GB2312" w:eastAsia="仿宋_GB2312" w:cs="仿宋_GB2312"/>
                <w:sz w:val="18"/>
                <w:szCs w:val="18"/>
              </w:rPr>
              <w:t>10</w:t>
            </w:r>
            <w:r>
              <w:rPr>
                <w:rFonts w:ascii="仿宋_GB2312" w:eastAsia="仿宋_GB2312" w:cs="仿宋_GB2312" w:hint="eastAsia"/>
                <w:sz w:val="18"/>
                <w:szCs w:val="18"/>
              </w:rPr>
              <w:t>个工作日内，在政府网站、征地信息公开平台公开。</w:t>
            </w:r>
          </w:p>
        </w:tc>
        <w:tc>
          <w:tcPr>
            <w:tcW w:w="1620" w:type="dxa"/>
            <w:vMerge/>
            <w:vAlign w:val="center"/>
          </w:tcPr>
          <w:p w:rsidR="00996BD4" w:rsidRDefault="00996BD4">
            <w:pPr>
              <w:widowControl/>
              <w:rPr>
                <w:rFonts w:ascii="仿宋_GB2312" w:eastAsia="仿宋_GB2312" w:cs="Times New Roman"/>
                <w:sz w:val="18"/>
                <w:szCs w:val="18"/>
              </w:rPr>
            </w:pPr>
          </w:p>
        </w:tc>
        <w:tc>
          <w:tcPr>
            <w:tcW w:w="1786" w:type="dxa"/>
            <w:vMerge/>
            <w:vAlign w:val="center"/>
          </w:tcPr>
          <w:p w:rsidR="00996BD4" w:rsidRDefault="00996BD4">
            <w:pPr>
              <w:widowControl/>
              <w:rPr>
                <w:rFonts w:ascii="仿宋_GB2312" w:eastAsia="仿宋_GB2312" w:cs="Times New Roman"/>
                <w:sz w:val="18"/>
                <w:szCs w:val="18"/>
              </w:rPr>
            </w:pPr>
          </w:p>
        </w:tc>
        <w:tc>
          <w:tcPr>
            <w:tcW w:w="554"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875" w:type="dxa"/>
            <w:vAlign w:val="center"/>
          </w:tcPr>
          <w:p w:rsidR="00996BD4" w:rsidRDefault="00996BD4">
            <w:pPr>
              <w:jc w:val="center"/>
              <w:rPr>
                <w:rFonts w:ascii="仿宋_GB2312" w:eastAsia="仿宋_GB2312" w:cs="Times New Roman"/>
                <w:sz w:val="18"/>
                <w:szCs w:val="18"/>
              </w:rPr>
            </w:pPr>
          </w:p>
        </w:tc>
        <w:tc>
          <w:tcPr>
            <w:tcW w:w="551" w:type="dxa"/>
            <w:vMerge/>
            <w:vAlign w:val="center"/>
          </w:tcPr>
          <w:p w:rsidR="00996BD4" w:rsidRDefault="00996BD4">
            <w:pPr>
              <w:widowControl/>
              <w:spacing w:line="240" w:lineRule="exact"/>
              <w:jc w:val="center"/>
              <w:rPr>
                <w:rFonts w:ascii="仿宋_GB2312" w:eastAsia="仿宋_GB2312" w:cs="Times New Roman"/>
                <w:sz w:val="18"/>
                <w:szCs w:val="18"/>
              </w:rPr>
            </w:pPr>
          </w:p>
        </w:tc>
        <w:tc>
          <w:tcPr>
            <w:tcW w:w="720" w:type="dxa"/>
            <w:vMerge/>
            <w:vAlign w:val="center"/>
          </w:tcPr>
          <w:p w:rsidR="00996BD4" w:rsidRDefault="00996BD4">
            <w:pPr>
              <w:widowControl/>
              <w:spacing w:line="240" w:lineRule="exact"/>
              <w:jc w:val="center"/>
              <w:rPr>
                <w:rFonts w:ascii="仿宋_GB2312" w:eastAsia="仿宋_GB2312" w:cs="Times New Roman"/>
                <w:sz w:val="18"/>
                <w:szCs w:val="18"/>
              </w:rPr>
            </w:pPr>
          </w:p>
        </w:tc>
        <w:tc>
          <w:tcPr>
            <w:tcW w:w="720" w:type="dxa"/>
            <w:vMerge/>
            <w:vAlign w:val="center"/>
          </w:tcPr>
          <w:p w:rsidR="00996BD4" w:rsidRDefault="00996BD4">
            <w:pPr>
              <w:widowControl/>
              <w:spacing w:line="240" w:lineRule="exact"/>
              <w:jc w:val="center"/>
              <w:rPr>
                <w:rFonts w:ascii="仿宋_GB2312" w:eastAsia="仿宋_GB2312" w:cs="Times New Roman"/>
                <w:sz w:val="18"/>
                <w:szCs w:val="18"/>
              </w:rPr>
            </w:pPr>
          </w:p>
        </w:tc>
        <w:tc>
          <w:tcPr>
            <w:tcW w:w="720" w:type="dxa"/>
            <w:vMerge/>
            <w:vAlign w:val="center"/>
          </w:tcPr>
          <w:p w:rsidR="00996BD4" w:rsidRDefault="00996BD4">
            <w:pPr>
              <w:widowControl/>
              <w:spacing w:line="240" w:lineRule="exact"/>
              <w:jc w:val="center"/>
              <w:rPr>
                <w:rFonts w:ascii="仿宋_GB2312" w:eastAsia="仿宋_GB2312" w:cs="Times New Roman"/>
                <w:sz w:val="18"/>
                <w:szCs w:val="18"/>
              </w:rPr>
            </w:pPr>
          </w:p>
        </w:tc>
      </w:tr>
      <w:tr w:rsidR="00996BD4">
        <w:trPr>
          <w:cantSplit/>
          <w:jc w:val="center"/>
        </w:trPr>
        <w:tc>
          <w:tcPr>
            <w:tcW w:w="540" w:type="dxa"/>
            <w:vMerge w:val="restart"/>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2</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征地前期准备</w:t>
            </w:r>
          </w:p>
        </w:tc>
        <w:tc>
          <w:tcPr>
            <w:tcW w:w="720" w:type="dxa"/>
            <w:vMerge w:val="restart"/>
            <w:vAlign w:val="center"/>
          </w:tcPr>
          <w:p w:rsidR="00996BD4" w:rsidRDefault="00996BD4">
            <w:pPr>
              <w:widowControl/>
              <w:spacing w:line="320" w:lineRule="exact"/>
              <w:jc w:val="center"/>
              <w:rPr>
                <w:rFonts w:ascii="仿宋_GB2312" w:eastAsia="仿宋_GB2312" w:cs="Times New Roman"/>
                <w:sz w:val="18"/>
                <w:szCs w:val="18"/>
              </w:rPr>
            </w:pPr>
            <w:r>
              <w:rPr>
                <w:rFonts w:ascii="仿宋_GB2312" w:eastAsia="仿宋_GB2312" w:cs="仿宋_GB2312" w:hint="eastAsia"/>
                <w:sz w:val="18"/>
                <w:szCs w:val="18"/>
              </w:rPr>
              <w:t>拟征收土地现状调查</w:t>
            </w:r>
          </w:p>
        </w:tc>
        <w:tc>
          <w:tcPr>
            <w:tcW w:w="2714" w:type="dxa"/>
            <w:vMerge w:val="restart"/>
            <w:vAlign w:val="center"/>
          </w:tcPr>
          <w:p w:rsidR="00996BD4" w:rsidRDefault="00996BD4">
            <w:pPr>
              <w:spacing w:line="240" w:lineRule="exact"/>
              <w:rPr>
                <w:rFonts w:ascii="仿宋_GB2312" w:eastAsia="仿宋_GB2312" w:cs="Times New Roman"/>
                <w:sz w:val="18"/>
                <w:szCs w:val="18"/>
              </w:rPr>
            </w:pPr>
            <w:r>
              <w:rPr>
                <w:rFonts w:ascii="仿宋_GB2312" w:eastAsia="仿宋_GB2312" w:cs="仿宋_GB2312" w:hint="eastAsia"/>
                <w:sz w:val="18"/>
                <w:szCs w:val="18"/>
              </w:rPr>
              <w:t>拟征收土地现状调查结果按规定确认后，调查结果予以公开。</w:t>
            </w:r>
          </w:p>
          <w:p w:rsidR="00996BD4" w:rsidRDefault="00996BD4">
            <w:pPr>
              <w:spacing w:line="240" w:lineRule="exact"/>
              <w:rPr>
                <w:rFonts w:ascii="仿宋_GB2312" w:eastAsia="仿宋_GB2312" w:cs="Times New Roman"/>
                <w:sz w:val="18"/>
                <w:szCs w:val="18"/>
              </w:rPr>
            </w:pPr>
            <w:r>
              <w:rPr>
                <w:rFonts w:ascii="仿宋_GB2312" w:eastAsia="仿宋_GB2312" w:cs="仿宋_GB2312"/>
                <w:sz w:val="18"/>
                <w:szCs w:val="18"/>
              </w:rPr>
              <w:t>1.</w:t>
            </w:r>
            <w:r>
              <w:rPr>
                <w:rFonts w:ascii="仿宋_GB2312" w:eastAsia="仿宋_GB2312" w:cs="仿宋_GB2312" w:hint="eastAsia"/>
                <w:sz w:val="18"/>
                <w:szCs w:val="18"/>
              </w:rPr>
              <w:t>征收土地勘测调查表；</w:t>
            </w:r>
          </w:p>
          <w:p w:rsidR="00996BD4" w:rsidRDefault="00996BD4">
            <w:pPr>
              <w:spacing w:line="240" w:lineRule="exact"/>
              <w:rPr>
                <w:rFonts w:ascii="仿宋_GB2312" w:eastAsia="仿宋_GB2312" w:cs="Times New Roman"/>
                <w:sz w:val="18"/>
                <w:szCs w:val="18"/>
              </w:rPr>
            </w:pPr>
            <w:r>
              <w:rPr>
                <w:rFonts w:ascii="仿宋_GB2312" w:eastAsia="仿宋_GB2312" w:cs="仿宋_GB2312"/>
                <w:sz w:val="18"/>
                <w:szCs w:val="18"/>
              </w:rPr>
              <w:t>2.</w:t>
            </w:r>
            <w:r>
              <w:rPr>
                <w:rFonts w:ascii="仿宋_GB2312" w:eastAsia="仿宋_GB2312" w:cs="仿宋_GB2312" w:hint="eastAsia"/>
                <w:sz w:val="18"/>
                <w:szCs w:val="18"/>
              </w:rPr>
              <w:t>地上附着物和青苗调查登记表；</w:t>
            </w:r>
          </w:p>
          <w:p w:rsidR="00996BD4" w:rsidRDefault="00996BD4">
            <w:pPr>
              <w:spacing w:line="240" w:lineRule="exact"/>
              <w:rPr>
                <w:rFonts w:ascii="仿宋_GB2312" w:eastAsia="仿宋_GB2312" w:cs="Times New Roman"/>
                <w:sz w:val="18"/>
                <w:szCs w:val="18"/>
              </w:rPr>
            </w:pPr>
            <w:r>
              <w:rPr>
                <w:rFonts w:ascii="仿宋_GB2312" w:eastAsia="仿宋_GB2312" w:cs="仿宋_GB2312" w:hint="eastAsia"/>
                <w:sz w:val="18"/>
                <w:szCs w:val="18"/>
              </w:rPr>
              <w:t>〔</w:t>
            </w:r>
            <w:r>
              <w:rPr>
                <w:rFonts w:ascii="仿宋_GB2312" w:eastAsia="仿宋_GB2312" w:cs="仿宋_GB2312"/>
                <w:sz w:val="18"/>
                <w:szCs w:val="18"/>
              </w:rPr>
              <w:t>*</w:t>
            </w:r>
            <w:r>
              <w:rPr>
                <w:rFonts w:ascii="仿宋_GB2312" w:eastAsia="仿宋_GB2312" w:cs="仿宋_GB2312" w:hint="eastAsia"/>
                <w:sz w:val="18"/>
                <w:szCs w:val="18"/>
              </w:rPr>
              <w:t>土地勘测定界图件（涉及国家秘密的项目除外；图件应按有关法律法规规定予以技术处理）〕。</w:t>
            </w:r>
          </w:p>
          <w:p w:rsidR="00996BD4" w:rsidRDefault="00996BD4">
            <w:pPr>
              <w:widowControl/>
              <w:rPr>
                <w:rFonts w:ascii="仿宋_GB2312" w:eastAsia="仿宋_GB2312" w:cs="Times New Roman"/>
                <w:sz w:val="18"/>
                <w:szCs w:val="18"/>
              </w:rPr>
            </w:pPr>
          </w:p>
        </w:tc>
        <w:tc>
          <w:tcPr>
            <w:tcW w:w="1260" w:type="dxa"/>
            <w:vMerge w:val="restart"/>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《土地管理法》、《国务院关于深化改革严格土地管理的决定》</w:t>
            </w:r>
          </w:p>
        </w:tc>
        <w:tc>
          <w:tcPr>
            <w:tcW w:w="1980" w:type="dxa"/>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拟征收土地现状调查结束后</w:t>
            </w:r>
            <w:r>
              <w:rPr>
                <w:rFonts w:ascii="仿宋_GB2312" w:eastAsia="仿宋_GB2312" w:cs="仿宋_GB2312"/>
                <w:sz w:val="18"/>
                <w:szCs w:val="18"/>
              </w:rPr>
              <w:t>5</w:t>
            </w:r>
            <w:r>
              <w:rPr>
                <w:rFonts w:ascii="仿宋_GB2312" w:eastAsia="仿宋_GB2312" w:cs="仿宋_GB2312" w:hint="eastAsia"/>
                <w:sz w:val="18"/>
                <w:szCs w:val="18"/>
              </w:rPr>
              <w:t>个工作日内，在村公示栏公开。</w:t>
            </w:r>
          </w:p>
        </w:tc>
        <w:tc>
          <w:tcPr>
            <w:tcW w:w="1620" w:type="dxa"/>
            <w:vMerge w:val="restart"/>
            <w:vAlign w:val="center"/>
          </w:tcPr>
          <w:p w:rsidR="00996BD4" w:rsidRDefault="00996BD4">
            <w:pPr>
              <w:widowControl/>
              <w:spacing w:line="240" w:lineRule="exact"/>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786" w:type="dxa"/>
            <w:vMerge w:val="restart"/>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p>
          <w:p w:rsidR="00996BD4" w:rsidRDefault="00996BD4">
            <w:pPr>
              <w:widowControl/>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rPr>
                <w:rFonts w:ascii="仿宋_GB2312" w:eastAsia="仿宋_GB2312" w:cs="仿宋_GB2312"/>
                <w:sz w:val="18"/>
                <w:szCs w:val="18"/>
              </w:rPr>
            </w:pPr>
          </w:p>
        </w:tc>
        <w:tc>
          <w:tcPr>
            <w:tcW w:w="554" w:type="dxa"/>
            <w:vAlign w:val="center"/>
          </w:tcPr>
          <w:p w:rsidR="00996BD4" w:rsidRDefault="00996BD4">
            <w:pPr>
              <w:widowControl/>
              <w:jc w:val="center"/>
              <w:rPr>
                <w:rFonts w:ascii="仿宋_GB2312" w:eastAsia="仿宋_GB2312" w:cs="Times New Roman"/>
                <w:sz w:val="18"/>
                <w:szCs w:val="18"/>
              </w:rPr>
            </w:pPr>
          </w:p>
        </w:tc>
        <w:tc>
          <w:tcPr>
            <w:tcW w:w="875" w:type="dxa"/>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√面向拟征收土地所在地的村集体成员</w:t>
            </w:r>
          </w:p>
        </w:tc>
        <w:tc>
          <w:tcPr>
            <w:tcW w:w="551"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jc w:val="center"/>
              <w:rPr>
                <w:rFonts w:ascii="仿宋_GB2312" w:eastAsia="仿宋_GB2312" w:cs="Times New Roman"/>
                <w:sz w:val="18"/>
                <w:szCs w:val="18"/>
              </w:rPr>
            </w:pP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r>
      <w:tr w:rsidR="00996BD4">
        <w:trPr>
          <w:cantSplit/>
          <w:jc w:val="center"/>
        </w:trPr>
        <w:tc>
          <w:tcPr>
            <w:tcW w:w="54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spacing w:line="320" w:lineRule="exact"/>
              <w:jc w:val="center"/>
              <w:rPr>
                <w:rFonts w:ascii="仿宋_GB2312" w:eastAsia="仿宋_GB2312" w:cs="Times New Roman"/>
                <w:sz w:val="18"/>
                <w:szCs w:val="18"/>
              </w:rPr>
            </w:pPr>
          </w:p>
        </w:tc>
        <w:tc>
          <w:tcPr>
            <w:tcW w:w="2714" w:type="dxa"/>
            <w:vMerge/>
            <w:vAlign w:val="center"/>
          </w:tcPr>
          <w:p w:rsidR="00996BD4" w:rsidRDefault="00996BD4">
            <w:pPr>
              <w:rPr>
                <w:rFonts w:ascii="仿宋_GB2312" w:eastAsia="仿宋_GB2312" w:cs="Times New Roman"/>
                <w:sz w:val="18"/>
                <w:szCs w:val="18"/>
              </w:rPr>
            </w:pPr>
          </w:p>
        </w:tc>
        <w:tc>
          <w:tcPr>
            <w:tcW w:w="1260" w:type="dxa"/>
            <w:vMerge/>
            <w:vAlign w:val="center"/>
          </w:tcPr>
          <w:p w:rsidR="00996BD4" w:rsidRDefault="00996BD4">
            <w:pPr>
              <w:widowControl/>
              <w:rPr>
                <w:rFonts w:ascii="仿宋_GB2312" w:eastAsia="仿宋_GB2312" w:cs="Times New Roman"/>
                <w:sz w:val="18"/>
                <w:szCs w:val="18"/>
              </w:rPr>
            </w:pPr>
          </w:p>
        </w:tc>
        <w:tc>
          <w:tcPr>
            <w:tcW w:w="1980" w:type="dxa"/>
            <w:vAlign w:val="center"/>
          </w:tcPr>
          <w:p w:rsidR="00996BD4" w:rsidRDefault="00996BD4">
            <w:pPr>
              <w:spacing w:line="240" w:lineRule="exact"/>
              <w:rPr>
                <w:rFonts w:ascii="仿宋_GB2312" w:eastAsia="仿宋_GB2312" w:cs="Times New Roman"/>
                <w:sz w:val="18"/>
                <w:szCs w:val="18"/>
              </w:rPr>
            </w:pPr>
            <w:r>
              <w:rPr>
                <w:rFonts w:ascii="仿宋_GB2312" w:eastAsia="仿宋_GB2312" w:cs="仿宋_GB2312" w:hint="eastAsia"/>
                <w:sz w:val="18"/>
                <w:szCs w:val="18"/>
              </w:rPr>
              <w:t>收到征地批准文件之日起</w:t>
            </w:r>
            <w:r>
              <w:rPr>
                <w:rFonts w:ascii="仿宋_GB2312" w:eastAsia="仿宋_GB2312" w:cs="仿宋_GB2312"/>
                <w:sz w:val="18"/>
                <w:szCs w:val="18"/>
              </w:rPr>
              <w:t>10</w:t>
            </w:r>
            <w:r>
              <w:rPr>
                <w:rFonts w:ascii="仿宋_GB2312" w:eastAsia="仿宋_GB2312" w:cs="仿宋_GB2312" w:hint="eastAsia"/>
                <w:sz w:val="18"/>
                <w:szCs w:val="18"/>
              </w:rPr>
              <w:t>个工作日内，在政府网站、征地信息公开平台公开。</w:t>
            </w:r>
          </w:p>
        </w:tc>
        <w:tc>
          <w:tcPr>
            <w:tcW w:w="1620" w:type="dxa"/>
            <w:vMerge/>
            <w:vAlign w:val="center"/>
          </w:tcPr>
          <w:p w:rsidR="00996BD4" w:rsidRDefault="00996BD4">
            <w:pPr>
              <w:widowControl/>
              <w:spacing w:line="320" w:lineRule="exact"/>
              <w:jc w:val="center"/>
              <w:rPr>
                <w:rFonts w:ascii="仿宋_GB2312" w:eastAsia="仿宋_GB2312" w:cs="Times New Roman"/>
                <w:sz w:val="18"/>
                <w:szCs w:val="18"/>
              </w:rPr>
            </w:pPr>
          </w:p>
        </w:tc>
        <w:tc>
          <w:tcPr>
            <w:tcW w:w="1786" w:type="dxa"/>
            <w:vMerge/>
            <w:vAlign w:val="center"/>
          </w:tcPr>
          <w:p w:rsidR="00996BD4" w:rsidRDefault="00996BD4">
            <w:pPr>
              <w:widowControl/>
              <w:rPr>
                <w:rFonts w:ascii="仿宋_GB2312" w:eastAsia="仿宋_GB2312" w:cs="Times New Roman"/>
                <w:sz w:val="18"/>
                <w:szCs w:val="18"/>
              </w:rPr>
            </w:pPr>
          </w:p>
        </w:tc>
        <w:tc>
          <w:tcPr>
            <w:tcW w:w="554"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875" w:type="dxa"/>
            <w:vAlign w:val="center"/>
          </w:tcPr>
          <w:p w:rsidR="00996BD4" w:rsidRDefault="00996BD4">
            <w:pPr>
              <w:jc w:val="center"/>
              <w:rPr>
                <w:rFonts w:ascii="仿宋_GB2312" w:eastAsia="仿宋_GB2312" w:cs="Times New Roman"/>
                <w:sz w:val="18"/>
                <w:szCs w:val="18"/>
              </w:rPr>
            </w:pPr>
          </w:p>
        </w:tc>
        <w:tc>
          <w:tcPr>
            <w:tcW w:w="551"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r>
      <w:tr w:rsidR="00996BD4">
        <w:trPr>
          <w:cantSplit/>
          <w:jc w:val="center"/>
        </w:trPr>
        <w:tc>
          <w:tcPr>
            <w:tcW w:w="540" w:type="dxa"/>
            <w:vMerge w:val="restart"/>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3</w:t>
            </w:r>
          </w:p>
        </w:tc>
        <w:tc>
          <w:tcPr>
            <w:tcW w:w="720" w:type="dxa"/>
            <w:vMerge/>
            <w:vAlign w:val="center"/>
          </w:tcPr>
          <w:p w:rsidR="00996BD4" w:rsidRDefault="00996BD4">
            <w:pPr>
              <w:widowControl/>
              <w:jc w:val="center"/>
              <w:rPr>
                <w:rFonts w:ascii="仿宋_GB2312" w:eastAsia="仿宋_GB2312" w:cs="仿宋_GB2312"/>
                <w:sz w:val="18"/>
                <w:szCs w:val="18"/>
              </w:rPr>
            </w:pP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拟征地听证</w:t>
            </w:r>
          </w:p>
        </w:tc>
        <w:tc>
          <w:tcPr>
            <w:tcW w:w="2714" w:type="dxa"/>
            <w:vMerge w:val="restart"/>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征地前期工作中依申请开展听证工作的，听证结果予以公开。按拟征收土地告知确定的时间制作《听证通知书》；按《听证通知书》规定的时间组织听证；实施听证的，公开听证相关材料。</w:t>
            </w:r>
          </w:p>
          <w:p w:rsidR="00996BD4" w:rsidRDefault="00996BD4">
            <w:pPr>
              <w:rPr>
                <w:rFonts w:ascii="仿宋_GB2312" w:eastAsia="仿宋_GB2312" w:cs="Times New Roman"/>
                <w:sz w:val="18"/>
                <w:szCs w:val="18"/>
              </w:rPr>
            </w:pPr>
            <w:r>
              <w:rPr>
                <w:rFonts w:ascii="仿宋_GB2312" w:eastAsia="仿宋_GB2312" w:cs="仿宋_GB2312"/>
                <w:sz w:val="18"/>
                <w:szCs w:val="18"/>
              </w:rPr>
              <w:t>1.</w:t>
            </w:r>
            <w:r>
              <w:rPr>
                <w:rFonts w:ascii="仿宋_GB2312" w:eastAsia="仿宋_GB2312" w:cs="仿宋_GB2312" w:hint="eastAsia"/>
                <w:sz w:val="18"/>
                <w:szCs w:val="18"/>
              </w:rPr>
              <w:t>《听证通知书》；</w:t>
            </w:r>
          </w:p>
          <w:p w:rsidR="00996BD4" w:rsidRDefault="00996BD4">
            <w:pPr>
              <w:rPr>
                <w:rFonts w:ascii="仿宋_GB2312" w:eastAsia="仿宋_GB2312" w:cs="Times New Roman"/>
                <w:sz w:val="18"/>
                <w:szCs w:val="18"/>
              </w:rPr>
            </w:pPr>
            <w:r>
              <w:rPr>
                <w:rFonts w:ascii="仿宋_GB2312" w:eastAsia="仿宋_GB2312" w:cs="仿宋_GB2312"/>
                <w:sz w:val="18"/>
                <w:szCs w:val="18"/>
              </w:rPr>
              <w:t>2.</w:t>
            </w:r>
            <w:r>
              <w:rPr>
                <w:rFonts w:ascii="仿宋_GB2312" w:eastAsia="仿宋_GB2312" w:cs="仿宋_GB2312" w:hint="eastAsia"/>
                <w:sz w:val="18"/>
                <w:szCs w:val="18"/>
              </w:rPr>
              <w:t>听证处理意见；</w:t>
            </w:r>
          </w:p>
          <w:p w:rsidR="00996BD4" w:rsidRDefault="00996BD4">
            <w:pPr>
              <w:rPr>
                <w:rFonts w:ascii="仿宋_GB2312" w:eastAsia="仿宋_GB2312" w:cs="Times New Roman"/>
                <w:sz w:val="18"/>
                <w:szCs w:val="18"/>
              </w:rPr>
            </w:pPr>
            <w:r>
              <w:rPr>
                <w:rFonts w:ascii="仿宋_GB2312" w:eastAsia="仿宋_GB2312" w:cs="仿宋_GB2312" w:hint="eastAsia"/>
                <w:sz w:val="18"/>
                <w:szCs w:val="18"/>
              </w:rPr>
              <w:t>〔</w:t>
            </w:r>
            <w:r>
              <w:rPr>
                <w:rFonts w:ascii="仿宋_GB2312" w:eastAsia="仿宋_GB2312" w:cs="仿宋_GB2312"/>
                <w:sz w:val="18"/>
                <w:szCs w:val="18"/>
              </w:rPr>
              <w:t>*</w:t>
            </w:r>
            <w:r>
              <w:rPr>
                <w:rFonts w:ascii="仿宋_GB2312" w:eastAsia="仿宋_GB2312" w:cs="仿宋_GB2312" w:hint="eastAsia"/>
                <w:sz w:val="18"/>
                <w:szCs w:val="18"/>
              </w:rPr>
              <w:t>听证笔录有关资料〕。</w:t>
            </w:r>
          </w:p>
        </w:tc>
        <w:tc>
          <w:tcPr>
            <w:tcW w:w="1260" w:type="dxa"/>
            <w:vMerge w:val="restart"/>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《国土资源听证规定》、《国土资源部办公厅关于进一步做好市县征地信息公开工作有关问题的通知》</w:t>
            </w:r>
          </w:p>
        </w:tc>
        <w:tc>
          <w:tcPr>
            <w:tcW w:w="198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①《听证通知书》应在组织听证</w:t>
            </w:r>
            <w:r>
              <w:rPr>
                <w:rFonts w:ascii="仿宋_GB2312" w:eastAsia="仿宋_GB2312" w:cs="仿宋_GB2312"/>
                <w:sz w:val="18"/>
                <w:szCs w:val="18"/>
              </w:rPr>
              <w:t>7</w:t>
            </w:r>
            <w:r>
              <w:rPr>
                <w:rFonts w:ascii="仿宋_GB2312" w:eastAsia="仿宋_GB2312" w:cs="仿宋_GB2312" w:hint="eastAsia"/>
                <w:sz w:val="18"/>
                <w:szCs w:val="18"/>
              </w:rPr>
              <w:t>个工作日前予以公开；②其他听证公开内容在拟征地听证工作结束后</w:t>
            </w:r>
            <w:r>
              <w:rPr>
                <w:rFonts w:ascii="仿宋_GB2312" w:eastAsia="仿宋_GB2312" w:cs="仿宋_GB2312"/>
                <w:sz w:val="18"/>
                <w:szCs w:val="18"/>
              </w:rPr>
              <w:t>5</w:t>
            </w:r>
            <w:r>
              <w:rPr>
                <w:rFonts w:ascii="仿宋_GB2312" w:eastAsia="仿宋_GB2312" w:cs="仿宋_GB2312" w:hint="eastAsia"/>
                <w:sz w:val="18"/>
                <w:szCs w:val="18"/>
              </w:rPr>
              <w:t>个工作日内在村公示栏公开。</w:t>
            </w:r>
          </w:p>
        </w:tc>
        <w:tc>
          <w:tcPr>
            <w:tcW w:w="1620" w:type="dxa"/>
            <w:vMerge w:val="restart"/>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786" w:type="dxa"/>
            <w:vMerge w:val="restart"/>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p>
          <w:p w:rsidR="00996BD4" w:rsidRDefault="00996BD4">
            <w:pPr>
              <w:widowControl/>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rPr>
                <w:rFonts w:ascii="仿宋_GB2312" w:eastAsia="仿宋_GB2312" w:cs="仿宋_GB2312"/>
                <w:sz w:val="18"/>
                <w:szCs w:val="18"/>
              </w:rPr>
            </w:pPr>
          </w:p>
        </w:tc>
        <w:tc>
          <w:tcPr>
            <w:tcW w:w="554" w:type="dxa"/>
            <w:vAlign w:val="center"/>
          </w:tcPr>
          <w:p w:rsidR="00996BD4" w:rsidRDefault="00996BD4">
            <w:pPr>
              <w:widowControl/>
              <w:jc w:val="center"/>
              <w:rPr>
                <w:rFonts w:ascii="仿宋_GB2312" w:eastAsia="仿宋_GB2312" w:cs="Times New Roman"/>
                <w:sz w:val="18"/>
                <w:szCs w:val="18"/>
              </w:rPr>
            </w:pPr>
          </w:p>
        </w:tc>
        <w:tc>
          <w:tcPr>
            <w:tcW w:w="875"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√面向拟征收土地所在地的村集体成员</w:t>
            </w:r>
          </w:p>
        </w:tc>
        <w:tc>
          <w:tcPr>
            <w:tcW w:w="551"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jc w:val="center"/>
              <w:rPr>
                <w:rFonts w:ascii="仿宋_GB2312" w:eastAsia="仿宋_GB2312" w:cs="Times New Roman"/>
                <w:sz w:val="18"/>
                <w:szCs w:val="18"/>
              </w:rPr>
            </w:pP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r>
      <w:tr w:rsidR="00996BD4">
        <w:trPr>
          <w:cantSplit/>
          <w:jc w:val="center"/>
        </w:trPr>
        <w:tc>
          <w:tcPr>
            <w:tcW w:w="54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spacing w:line="320" w:lineRule="exact"/>
              <w:jc w:val="center"/>
              <w:rPr>
                <w:rFonts w:ascii="仿宋_GB2312" w:eastAsia="仿宋_GB2312" w:cs="Times New Roman"/>
                <w:sz w:val="18"/>
                <w:szCs w:val="18"/>
              </w:rPr>
            </w:pPr>
          </w:p>
        </w:tc>
        <w:tc>
          <w:tcPr>
            <w:tcW w:w="2714" w:type="dxa"/>
            <w:vMerge/>
            <w:vAlign w:val="center"/>
          </w:tcPr>
          <w:p w:rsidR="00996BD4" w:rsidRDefault="00996BD4">
            <w:pPr>
              <w:widowControl/>
              <w:rPr>
                <w:rFonts w:ascii="仿宋_GB2312" w:eastAsia="仿宋_GB2312" w:cs="Times New Roman"/>
                <w:sz w:val="18"/>
                <w:szCs w:val="18"/>
              </w:rPr>
            </w:pPr>
          </w:p>
        </w:tc>
        <w:tc>
          <w:tcPr>
            <w:tcW w:w="1260" w:type="dxa"/>
            <w:vMerge/>
            <w:vAlign w:val="center"/>
          </w:tcPr>
          <w:p w:rsidR="00996BD4" w:rsidRDefault="00996BD4">
            <w:pPr>
              <w:widowControl/>
              <w:rPr>
                <w:rFonts w:ascii="仿宋_GB2312" w:eastAsia="仿宋_GB2312" w:cs="Times New Roman"/>
                <w:sz w:val="18"/>
                <w:szCs w:val="18"/>
              </w:rPr>
            </w:pPr>
          </w:p>
        </w:tc>
        <w:tc>
          <w:tcPr>
            <w:tcW w:w="198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收到征地批准文件之日起</w:t>
            </w:r>
            <w:r>
              <w:rPr>
                <w:rFonts w:ascii="仿宋_GB2312" w:eastAsia="仿宋_GB2312" w:cs="仿宋_GB2312"/>
                <w:sz w:val="18"/>
                <w:szCs w:val="18"/>
              </w:rPr>
              <w:t>10</w:t>
            </w:r>
            <w:r>
              <w:rPr>
                <w:rFonts w:ascii="仿宋_GB2312" w:eastAsia="仿宋_GB2312" w:cs="仿宋_GB2312" w:hint="eastAsia"/>
                <w:sz w:val="18"/>
                <w:szCs w:val="18"/>
              </w:rPr>
              <w:t>个工作日内，在政府网站、征地信息公开平台公开。</w:t>
            </w:r>
          </w:p>
        </w:tc>
        <w:tc>
          <w:tcPr>
            <w:tcW w:w="1620" w:type="dxa"/>
            <w:vMerge/>
            <w:vAlign w:val="center"/>
          </w:tcPr>
          <w:p w:rsidR="00996BD4" w:rsidRDefault="00996BD4">
            <w:pPr>
              <w:widowControl/>
              <w:spacing w:line="320" w:lineRule="exact"/>
              <w:jc w:val="center"/>
              <w:rPr>
                <w:rFonts w:ascii="仿宋_GB2312" w:eastAsia="仿宋_GB2312" w:cs="Times New Roman"/>
                <w:sz w:val="18"/>
                <w:szCs w:val="18"/>
              </w:rPr>
            </w:pPr>
          </w:p>
        </w:tc>
        <w:tc>
          <w:tcPr>
            <w:tcW w:w="1786" w:type="dxa"/>
            <w:vMerge/>
            <w:vAlign w:val="center"/>
          </w:tcPr>
          <w:p w:rsidR="00996BD4" w:rsidRDefault="00996BD4">
            <w:pPr>
              <w:widowControl/>
              <w:rPr>
                <w:rFonts w:ascii="仿宋_GB2312" w:eastAsia="仿宋_GB2312" w:cs="Times New Roman"/>
                <w:sz w:val="18"/>
                <w:szCs w:val="18"/>
              </w:rPr>
            </w:pPr>
          </w:p>
        </w:tc>
        <w:tc>
          <w:tcPr>
            <w:tcW w:w="554"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875" w:type="dxa"/>
            <w:vAlign w:val="center"/>
          </w:tcPr>
          <w:p w:rsidR="00996BD4" w:rsidRDefault="00996BD4">
            <w:pPr>
              <w:jc w:val="center"/>
              <w:rPr>
                <w:rFonts w:ascii="仿宋_GB2312" w:eastAsia="仿宋_GB2312" w:cs="Times New Roman"/>
                <w:sz w:val="18"/>
                <w:szCs w:val="18"/>
              </w:rPr>
            </w:pPr>
          </w:p>
        </w:tc>
        <w:tc>
          <w:tcPr>
            <w:tcW w:w="551"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c>
          <w:tcPr>
            <w:tcW w:w="720" w:type="dxa"/>
            <w:vMerge/>
            <w:vAlign w:val="center"/>
          </w:tcPr>
          <w:p w:rsidR="00996BD4" w:rsidRDefault="00996BD4">
            <w:pPr>
              <w:widowControl/>
              <w:jc w:val="center"/>
              <w:rPr>
                <w:rFonts w:ascii="仿宋_GB2312" w:eastAsia="仿宋_GB2312" w:cs="Times New Roman"/>
                <w:sz w:val="18"/>
                <w:szCs w:val="18"/>
              </w:rPr>
            </w:pPr>
          </w:p>
        </w:tc>
      </w:tr>
      <w:tr w:rsidR="00996BD4">
        <w:trPr>
          <w:cantSplit/>
          <w:jc w:val="center"/>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4</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征地组织实施</w:t>
            </w:r>
          </w:p>
        </w:tc>
        <w:tc>
          <w:tcPr>
            <w:tcW w:w="720" w:type="dxa"/>
            <w:vAlign w:val="center"/>
          </w:tcPr>
          <w:p w:rsidR="00996BD4" w:rsidRDefault="00996BD4">
            <w:pPr>
              <w:widowControl/>
              <w:spacing w:line="320" w:lineRule="exact"/>
              <w:jc w:val="center"/>
              <w:rPr>
                <w:rFonts w:ascii="仿宋_GB2312" w:eastAsia="仿宋_GB2312" w:cs="Times New Roman"/>
                <w:sz w:val="18"/>
                <w:szCs w:val="18"/>
              </w:rPr>
            </w:pPr>
            <w:r>
              <w:rPr>
                <w:rFonts w:ascii="仿宋_GB2312" w:eastAsia="仿宋_GB2312" w:cs="仿宋_GB2312" w:hint="eastAsia"/>
                <w:sz w:val="18"/>
                <w:szCs w:val="18"/>
              </w:rPr>
              <w:t>征地补偿登记</w:t>
            </w:r>
          </w:p>
        </w:tc>
        <w:tc>
          <w:tcPr>
            <w:tcW w:w="2714"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征地补偿登记汇总表。</w:t>
            </w:r>
          </w:p>
          <w:p w:rsidR="00996BD4" w:rsidRDefault="00996BD4">
            <w:pPr>
              <w:rPr>
                <w:rFonts w:ascii="仿宋_GB2312" w:eastAsia="仿宋_GB2312" w:cs="Times New Roman"/>
                <w:sz w:val="18"/>
                <w:szCs w:val="18"/>
              </w:rPr>
            </w:pPr>
            <w:r>
              <w:rPr>
                <w:rFonts w:ascii="仿宋_GB2312" w:eastAsia="仿宋_GB2312" w:cs="仿宋_GB2312" w:hint="eastAsia"/>
                <w:sz w:val="18"/>
                <w:szCs w:val="18"/>
              </w:rPr>
              <w:t>〔</w:t>
            </w:r>
            <w:r>
              <w:rPr>
                <w:rFonts w:ascii="仿宋_GB2312" w:eastAsia="仿宋_GB2312" w:cs="仿宋_GB2312"/>
                <w:sz w:val="18"/>
                <w:szCs w:val="18"/>
              </w:rPr>
              <w:t>*</w:t>
            </w:r>
            <w:r>
              <w:rPr>
                <w:rFonts w:ascii="仿宋_GB2312" w:eastAsia="仿宋_GB2312" w:cs="仿宋_GB2312" w:hint="eastAsia"/>
                <w:sz w:val="18"/>
                <w:szCs w:val="18"/>
              </w:rPr>
              <w:t>征地补偿登记前置与征收土地现状调查合并进行的，在前置环节一并公开〕。</w:t>
            </w:r>
          </w:p>
        </w:tc>
        <w:tc>
          <w:tcPr>
            <w:tcW w:w="1260"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《土地管理法》、《政府信息公开条例》</w:t>
            </w:r>
          </w:p>
        </w:tc>
        <w:tc>
          <w:tcPr>
            <w:tcW w:w="1980"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征地补偿登记结束后</w:t>
            </w:r>
            <w:r>
              <w:rPr>
                <w:rFonts w:ascii="仿宋_GB2312" w:eastAsia="仿宋_GB2312" w:cs="仿宋_GB2312"/>
                <w:sz w:val="18"/>
                <w:szCs w:val="18"/>
              </w:rPr>
              <w:t>5</w:t>
            </w:r>
            <w:r>
              <w:rPr>
                <w:rFonts w:ascii="仿宋_GB2312" w:eastAsia="仿宋_GB2312" w:cs="仿宋_GB2312" w:hint="eastAsia"/>
                <w:sz w:val="18"/>
                <w:szCs w:val="18"/>
              </w:rPr>
              <w:t>个工作日内公开。公示结束后，转为依申请公开。</w:t>
            </w:r>
          </w:p>
        </w:tc>
        <w:tc>
          <w:tcPr>
            <w:tcW w:w="1620" w:type="dxa"/>
            <w:vAlign w:val="center"/>
          </w:tcPr>
          <w:p w:rsidR="00996BD4" w:rsidRDefault="00996BD4">
            <w:pPr>
              <w:widowControl/>
              <w:spacing w:line="260" w:lineRule="exact"/>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786" w:type="dxa"/>
            <w:vAlign w:val="center"/>
          </w:tcPr>
          <w:p w:rsidR="00996BD4" w:rsidRDefault="00996BD4">
            <w:pPr>
              <w:widowControl/>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554" w:type="dxa"/>
            <w:vAlign w:val="center"/>
          </w:tcPr>
          <w:p w:rsidR="00996BD4" w:rsidRDefault="00996BD4">
            <w:pPr>
              <w:widowControl/>
              <w:jc w:val="center"/>
              <w:rPr>
                <w:rFonts w:ascii="仿宋_GB2312" w:eastAsia="仿宋_GB2312" w:cs="Times New Roman"/>
                <w:sz w:val="18"/>
                <w:szCs w:val="18"/>
              </w:rPr>
            </w:pPr>
          </w:p>
        </w:tc>
        <w:tc>
          <w:tcPr>
            <w:tcW w:w="875"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√拟征收土地所在地的村集体成员</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r>
      <w:tr w:rsidR="00996BD4">
        <w:trPr>
          <w:cantSplit/>
          <w:jc w:val="center"/>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5</w:t>
            </w:r>
          </w:p>
        </w:tc>
        <w:tc>
          <w:tcPr>
            <w:tcW w:w="720" w:type="dxa"/>
            <w:vAlign w:val="center"/>
          </w:tcPr>
          <w:p w:rsidR="00996BD4" w:rsidRDefault="00996BD4">
            <w:pPr>
              <w:widowControl/>
              <w:jc w:val="center"/>
              <w:rPr>
                <w:rFonts w:ascii="仿宋_GB2312" w:eastAsia="仿宋_GB2312" w:cs="仿宋_GB2312"/>
                <w:sz w:val="18"/>
                <w:szCs w:val="18"/>
              </w:rPr>
            </w:pPr>
          </w:p>
        </w:tc>
        <w:tc>
          <w:tcPr>
            <w:tcW w:w="720" w:type="dxa"/>
            <w:vAlign w:val="center"/>
          </w:tcPr>
          <w:p w:rsidR="00996BD4" w:rsidRDefault="00996BD4">
            <w:pPr>
              <w:widowControl/>
              <w:spacing w:line="320" w:lineRule="exact"/>
              <w:jc w:val="left"/>
              <w:rPr>
                <w:rFonts w:ascii="仿宋_GB2312" w:eastAsia="仿宋_GB2312" w:cs="Times New Roman"/>
                <w:sz w:val="18"/>
                <w:szCs w:val="18"/>
              </w:rPr>
            </w:pPr>
            <w:r>
              <w:rPr>
                <w:rFonts w:ascii="仿宋_GB2312" w:eastAsia="仿宋_GB2312" w:cs="仿宋_GB2312" w:hint="eastAsia"/>
                <w:sz w:val="18"/>
                <w:szCs w:val="18"/>
              </w:rPr>
              <w:t>征地补偿费用支付</w:t>
            </w:r>
          </w:p>
        </w:tc>
        <w:tc>
          <w:tcPr>
            <w:tcW w:w="2714"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征地补偿费用支付凭证。</w:t>
            </w:r>
          </w:p>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〔在被征地村公告栏张贴，予以公开，张贴之日起</w:t>
            </w:r>
            <w:r>
              <w:rPr>
                <w:rFonts w:ascii="仿宋_GB2312" w:eastAsia="仿宋_GB2312" w:cs="仿宋_GB2312"/>
                <w:sz w:val="18"/>
                <w:szCs w:val="18"/>
              </w:rPr>
              <w:t>20</w:t>
            </w:r>
            <w:r>
              <w:rPr>
                <w:rFonts w:ascii="仿宋_GB2312" w:eastAsia="仿宋_GB2312" w:cs="仿宋_GB2312" w:hint="eastAsia"/>
                <w:sz w:val="18"/>
                <w:szCs w:val="18"/>
              </w:rPr>
              <w:t>个工作日后可依申请公开〕。</w:t>
            </w:r>
          </w:p>
        </w:tc>
        <w:tc>
          <w:tcPr>
            <w:tcW w:w="1260"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《政府信息公开条例》、《征收土地公告办法》</w:t>
            </w:r>
          </w:p>
          <w:p w:rsidR="00996BD4" w:rsidRDefault="00996BD4">
            <w:pPr>
              <w:widowControl/>
              <w:spacing w:line="320" w:lineRule="exact"/>
              <w:rPr>
                <w:rFonts w:ascii="仿宋_GB2312" w:eastAsia="仿宋_GB2312" w:cs="Times New Roman"/>
                <w:sz w:val="18"/>
                <w:szCs w:val="18"/>
              </w:rPr>
            </w:pPr>
          </w:p>
        </w:tc>
        <w:tc>
          <w:tcPr>
            <w:tcW w:w="1980"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获得支付凭证后</w:t>
            </w:r>
            <w:r>
              <w:rPr>
                <w:rFonts w:ascii="仿宋_GB2312" w:eastAsia="仿宋_GB2312" w:cs="仿宋_GB2312"/>
                <w:sz w:val="18"/>
                <w:szCs w:val="18"/>
              </w:rPr>
              <w:t>5</w:t>
            </w:r>
            <w:r>
              <w:rPr>
                <w:rFonts w:ascii="仿宋_GB2312" w:eastAsia="仿宋_GB2312" w:cs="仿宋_GB2312" w:hint="eastAsia"/>
                <w:sz w:val="18"/>
                <w:szCs w:val="18"/>
              </w:rPr>
              <w:t>个工作日内予以公开。公示结束后，转为依申请公开。</w:t>
            </w:r>
          </w:p>
        </w:tc>
        <w:tc>
          <w:tcPr>
            <w:tcW w:w="1620" w:type="dxa"/>
            <w:vAlign w:val="center"/>
          </w:tcPr>
          <w:p w:rsidR="00996BD4" w:rsidRDefault="00996BD4">
            <w:pPr>
              <w:widowControl/>
              <w:spacing w:line="320" w:lineRule="exact"/>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786" w:type="dxa"/>
            <w:vAlign w:val="center"/>
          </w:tcPr>
          <w:p w:rsidR="00996BD4" w:rsidRDefault="00996BD4">
            <w:pPr>
              <w:widowControl/>
              <w:rPr>
                <w:rFonts w:ascii="仿宋_GB2312" w:eastAsia="仿宋_GB2312" w:cs="Times New Roman"/>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p>
        </w:tc>
        <w:tc>
          <w:tcPr>
            <w:tcW w:w="554" w:type="dxa"/>
            <w:vAlign w:val="center"/>
          </w:tcPr>
          <w:p w:rsidR="00996BD4" w:rsidRDefault="00996BD4">
            <w:pPr>
              <w:widowControl/>
              <w:jc w:val="center"/>
              <w:rPr>
                <w:rFonts w:ascii="仿宋_GB2312" w:eastAsia="仿宋_GB2312" w:cs="Times New Roman"/>
                <w:sz w:val="18"/>
                <w:szCs w:val="18"/>
              </w:rPr>
            </w:pPr>
          </w:p>
        </w:tc>
        <w:tc>
          <w:tcPr>
            <w:tcW w:w="875"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√拟征收土地所在地的村集体成员</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w:t>
            </w:r>
          </w:p>
        </w:tc>
      </w:tr>
    </w:tbl>
    <w:p w:rsidR="00996BD4" w:rsidRDefault="00996BD4">
      <w:pPr>
        <w:jc w:val="left"/>
        <w:rPr>
          <w:rFonts w:ascii="宋体" w:cs="Times New Roman"/>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公开内容中标注为“</w:t>
      </w:r>
      <w:r>
        <w:rPr>
          <w:rFonts w:ascii="宋体" w:hAnsi="宋体" w:cs="宋体"/>
          <w:sz w:val="18"/>
          <w:szCs w:val="18"/>
        </w:rPr>
        <w:t>*</w:t>
      </w:r>
      <w:r>
        <w:rPr>
          <w:rFonts w:ascii="宋体" w:hAnsi="宋体" w:cs="宋体" w:hint="eastAsia"/>
          <w:sz w:val="18"/>
          <w:szCs w:val="18"/>
        </w:rPr>
        <w:t>”标记的，为可选项，由各地根据实际情况确定。</w:t>
      </w:r>
    </w:p>
    <w:p w:rsidR="00996BD4" w:rsidRDefault="00996BD4" w:rsidP="007057D0">
      <w:pPr>
        <w:ind w:firstLineChars="200" w:firstLine="31680"/>
        <w:jc w:val="left"/>
        <w:rPr>
          <w:rFonts w:ascii="宋体" w:cs="Times New Roman"/>
          <w:sz w:val="28"/>
          <w:szCs w:val="28"/>
        </w:rPr>
      </w:pPr>
      <w:r>
        <w:rPr>
          <w:rFonts w:ascii="宋体" w:hAnsi="宋体" w:cs="宋体"/>
          <w:sz w:val="18"/>
          <w:szCs w:val="18"/>
        </w:rPr>
        <w:t>2.</w:t>
      </w:r>
      <w:r>
        <w:rPr>
          <w:rFonts w:ascii="宋体" w:hAnsi="宋体" w:cs="宋体" w:hint="eastAsia"/>
          <w:sz w:val="18"/>
          <w:szCs w:val="18"/>
        </w:rPr>
        <w:t>公开渠道中标注为“■”标记的，为征地实施中的公开渠道；标注为“▲”标记的，为征地批准后的公开渠道。</w:t>
      </w:r>
    </w:p>
    <w:p w:rsidR="00996BD4" w:rsidRDefault="00996BD4" w:rsidP="00191FE2">
      <w:pPr>
        <w:jc w:val="center"/>
        <w:rPr>
          <w:rFonts w:ascii="方正小标宋_GBK" w:eastAsia="方正小标宋_GBK" w:hAnsi="方正小标宋_GBK" w:cs="Times New Roman"/>
          <w:b/>
          <w:bCs/>
          <w:sz w:val="30"/>
          <w:szCs w:val="30"/>
        </w:rPr>
      </w:pPr>
      <w:bookmarkStart w:id="7" w:name="_Toc24724717"/>
      <w:r>
        <w:rPr>
          <w:rFonts w:ascii="方正小标宋_GBK" w:eastAsia="方正小标宋_GBK" w:hAnsi="方正小标宋_GBK" w:cs="方正小标宋_GBK" w:hint="eastAsia"/>
          <w:b/>
          <w:bCs/>
          <w:sz w:val="30"/>
          <w:szCs w:val="30"/>
        </w:rPr>
        <w:t>（八）保障性住房领域基层政务公开标准目录</w:t>
      </w:r>
      <w:bookmarkEnd w:id="7"/>
    </w:p>
    <w:p w:rsidR="00996BD4" w:rsidRDefault="00996BD4" w:rsidP="00A35B46">
      <w:pPr>
        <w:jc w:val="center"/>
        <w:rPr>
          <w:rFonts w:ascii="方正小标宋_GBK" w:eastAsia="方正小标宋_GBK" w:hAnsi="方正小标宋_GBK" w:cs="Times New Roman"/>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138"/>
        <w:gridCol w:w="1576"/>
        <w:gridCol w:w="2960"/>
        <w:gridCol w:w="1080"/>
        <w:gridCol w:w="1080"/>
        <w:gridCol w:w="1246"/>
        <w:gridCol w:w="720"/>
        <w:gridCol w:w="709"/>
        <w:gridCol w:w="551"/>
        <w:gridCol w:w="720"/>
        <w:gridCol w:w="720"/>
        <w:gridCol w:w="720"/>
      </w:tblGrid>
      <w:tr w:rsidR="00996BD4">
        <w:trPr>
          <w:cantSplit/>
          <w:jc w:val="center"/>
        </w:trPr>
        <w:tc>
          <w:tcPr>
            <w:tcW w:w="540" w:type="dxa"/>
            <w:vMerge w:val="restart"/>
            <w:vAlign w:val="center"/>
          </w:tcPr>
          <w:p w:rsidR="00996BD4" w:rsidRDefault="00996BD4" w:rsidP="00A54DFB">
            <w:pPr>
              <w:widowControl/>
              <w:jc w:val="center"/>
              <w:rPr>
                <w:rFonts w:ascii="Times New Roman" w:hAnsi="Times New Roman" w:cs="Times New Roman"/>
                <w:color w:val="000000"/>
                <w:kern w:val="0"/>
                <w:sz w:val="22"/>
                <w:szCs w:val="22"/>
              </w:rPr>
            </w:pPr>
            <w:r>
              <w:rPr>
                <w:rFonts w:ascii="Times New Roman" w:hAnsi="宋体" w:cs="宋体" w:hint="eastAsia"/>
                <w:color w:val="000000"/>
                <w:kern w:val="0"/>
                <w:sz w:val="22"/>
                <w:szCs w:val="22"/>
              </w:rPr>
              <w:t>序号</w:t>
            </w:r>
          </w:p>
        </w:tc>
        <w:tc>
          <w:tcPr>
            <w:tcW w:w="2858" w:type="dxa"/>
            <w:gridSpan w:val="2"/>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公开事项</w:t>
            </w:r>
          </w:p>
        </w:tc>
        <w:tc>
          <w:tcPr>
            <w:tcW w:w="1576" w:type="dxa"/>
            <w:vMerge w:val="restart"/>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公开内容（要素）</w:t>
            </w:r>
          </w:p>
        </w:tc>
        <w:tc>
          <w:tcPr>
            <w:tcW w:w="2960" w:type="dxa"/>
            <w:vMerge w:val="restart"/>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公开依据</w:t>
            </w:r>
          </w:p>
        </w:tc>
        <w:tc>
          <w:tcPr>
            <w:tcW w:w="1080" w:type="dxa"/>
            <w:vMerge w:val="restart"/>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公开时限</w:t>
            </w:r>
          </w:p>
        </w:tc>
        <w:tc>
          <w:tcPr>
            <w:tcW w:w="1080" w:type="dxa"/>
            <w:vMerge w:val="restart"/>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公开主体</w:t>
            </w:r>
          </w:p>
        </w:tc>
        <w:tc>
          <w:tcPr>
            <w:tcW w:w="1246" w:type="dxa"/>
            <w:vMerge w:val="restart"/>
            <w:vAlign w:val="center"/>
          </w:tcPr>
          <w:p w:rsidR="00996BD4" w:rsidRDefault="00996BD4" w:rsidP="00A54DFB">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公开对象</w:t>
            </w:r>
          </w:p>
        </w:tc>
        <w:tc>
          <w:tcPr>
            <w:tcW w:w="1271" w:type="dxa"/>
            <w:gridSpan w:val="2"/>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公开方式</w:t>
            </w:r>
          </w:p>
        </w:tc>
        <w:tc>
          <w:tcPr>
            <w:tcW w:w="1440" w:type="dxa"/>
            <w:gridSpan w:val="2"/>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公开层级</w:t>
            </w:r>
          </w:p>
        </w:tc>
      </w:tr>
      <w:tr w:rsidR="00996BD4">
        <w:trPr>
          <w:cantSplit/>
          <w:trHeight w:val="365"/>
          <w:jc w:val="center"/>
        </w:trPr>
        <w:tc>
          <w:tcPr>
            <w:tcW w:w="540" w:type="dxa"/>
            <w:vMerge/>
            <w:vAlign w:val="center"/>
          </w:tcPr>
          <w:p w:rsidR="00996BD4" w:rsidRDefault="00996BD4" w:rsidP="00A54DFB">
            <w:pPr>
              <w:widowControl/>
              <w:jc w:val="left"/>
              <w:rPr>
                <w:rFonts w:ascii="Times New Roman" w:hAnsi="Times New Roman" w:cs="Times New Roman"/>
                <w:color w:val="000000"/>
                <w:kern w:val="0"/>
                <w:sz w:val="22"/>
                <w:szCs w:val="22"/>
              </w:rPr>
            </w:pPr>
          </w:p>
        </w:tc>
        <w:tc>
          <w:tcPr>
            <w:tcW w:w="720"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一级事项</w:t>
            </w:r>
          </w:p>
        </w:tc>
        <w:tc>
          <w:tcPr>
            <w:tcW w:w="2138"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二级事项</w:t>
            </w:r>
          </w:p>
        </w:tc>
        <w:tc>
          <w:tcPr>
            <w:tcW w:w="1576" w:type="dxa"/>
            <w:vMerge/>
            <w:vAlign w:val="center"/>
          </w:tcPr>
          <w:p w:rsidR="00996BD4" w:rsidRDefault="00996BD4" w:rsidP="00A54DFB">
            <w:pPr>
              <w:widowControl/>
              <w:jc w:val="left"/>
              <w:rPr>
                <w:rFonts w:ascii="黑体" w:eastAsia="黑体" w:hAnsi="宋体" w:cs="Times New Roman"/>
                <w:color w:val="000000"/>
                <w:kern w:val="0"/>
                <w:sz w:val="22"/>
                <w:szCs w:val="22"/>
              </w:rPr>
            </w:pPr>
          </w:p>
        </w:tc>
        <w:tc>
          <w:tcPr>
            <w:tcW w:w="2960" w:type="dxa"/>
            <w:vMerge/>
            <w:vAlign w:val="center"/>
          </w:tcPr>
          <w:p w:rsidR="00996BD4" w:rsidRDefault="00996BD4" w:rsidP="00A54DFB">
            <w:pPr>
              <w:widowControl/>
              <w:jc w:val="left"/>
              <w:rPr>
                <w:rFonts w:ascii="黑体" w:eastAsia="黑体" w:hAnsi="宋体" w:cs="Times New Roman"/>
                <w:color w:val="000000"/>
                <w:kern w:val="0"/>
                <w:sz w:val="22"/>
                <w:szCs w:val="22"/>
              </w:rPr>
            </w:pPr>
          </w:p>
        </w:tc>
        <w:tc>
          <w:tcPr>
            <w:tcW w:w="1080" w:type="dxa"/>
            <w:vMerge/>
            <w:vAlign w:val="center"/>
          </w:tcPr>
          <w:p w:rsidR="00996BD4" w:rsidRDefault="00996BD4" w:rsidP="00A54DFB">
            <w:pPr>
              <w:widowControl/>
              <w:jc w:val="left"/>
              <w:rPr>
                <w:rFonts w:ascii="黑体" w:eastAsia="黑体" w:hAnsi="宋体" w:cs="Times New Roman"/>
                <w:color w:val="000000"/>
                <w:kern w:val="0"/>
                <w:sz w:val="22"/>
                <w:szCs w:val="22"/>
              </w:rPr>
            </w:pPr>
          </w:p>
        </w:tc>
        <w:tc>
          <w:tcPr>
            <w:tcW w:w="1080" w:type="dxa"/>
            <w:vMerge/>
            <w:vAlign w:val="center"/>
          </w:tcPr>
          <w:p w:rsidR="00996BD4" w:rsidRDefault="00996BD4" w:rsidP="00A54DFB">
            <w:pPr>
              <w:widowControl/>
              <w:jc w:val="left"/>
              <w:rPr>
                <w:rFonts w:ascii="黑体" w:eastAsia="黑体" w:hAnsi="宋体" w:cs="Times New Roman"/>
                <w:color w:val="000000"/>
                <w:kern w:val="0"/>
                <w:sz w:val="22"/>
                <w:szCs w:val="22"/>
              </w:rPr>
            </w:pPr>
          </w:p>
        </w:tc>
        <w:tc>
          <w:tcPr>
            <w:tcW w:w="1246" w:type="dxa"/>
            <w:vMerge/>
            <w:vAlign w:val="center"/>
          </w:tcPr>
          <w:p w:rsidR="00996BD4" w:rsidRDefault="00996BD4" w:rsidP="00A54DFB">
            <w:pPr>
              <w:widowControl/>
              <w:jc w:val="left"/>
              <w:rPr>
                <w:rFonts w:ascii="黑体" w:eastAsia="黑体" w:hAnsi="宋体" w:cs="Times New Roman"/>
                <w:kern w:val="0"/>
                <w:sz w:val="22"/>
                <w:szCs w:val="22"/>
              </w:rPr>
            </w:pPr>
          </w:p>
        </w:tc>
        <w:tc>
          <w:tcPr>
            <w:tcW w:w="720"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全社会</w:t>
            </w:r>
          </w:p>
        </w:tc>
        <w:tc>
          <w:tcPr>
            <w:tcW w:w="709"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特定群众</w:t>
            </w:r>
          </w:p>
        </w:tc>
        <w:tc>
          <w:tcPr>
            <w:tcW w:w="551"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主动</w:t>
            </w:r>
          </w:p>
        </w:tc>
        <w:tc>
          <w:tcPr>
            <w:tcW w:w="720"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依申请公开</w:t>
            </w:r>
          </w:p>
        </w:tc>
        <w:tc>
          <w:tcPr>
            <w:tcW w:w="720"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县级</w:t>
            </w:r>
          </w:p>
        </w:tc>
        <w:tc>
          <w:tcPr>
            <w:tcW w:w="720" w:type="dxa"/>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乡、村级</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法规政策</w:t>
            </w: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法律法规</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文件名称；</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文号；</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发布部门；</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发布日期；</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实施日期；</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正文。</w:t>
            </w:r>
          </w:p>
        </w:tc>
        <w:tc>
          <w:tcPr>
            <w:tcW w:w="296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《已购公有住房和经济适用住房上市出售管理暂行办法》、《廉租住房保障办法》、《经济适用住房管理办法》、《公共租赁住房管理办法》、《住房城乡建设部</w:t>
            </w:r>
            <w:r>
              <w:rPr>
                <w:rFonts w:ascii="仿宋_GB2312" w:eastAsia="仿宋_GB2312" w:hAnsi="宋体" w:cs="仿宋_GB2312"/>
                <w:color w:val="000000"/>
                <w:sz w:val="18"/>
                <w:szCs w:val="18"/>
              </w:rPr>
              <w:t xml:space="preserve"> </w:t>
            </w:r>
            <w:r>
              <w:rPr>
                <w:rFonts w:ascii="仿宋_GB2312" w:eastAsia="仿宋_GB2312" w:hAnsi="宋体" w:cs="仿宋_GB2312" w:hint="eastAsia"/>
                <w:color w:val="000000"/>
                <w:sz w:val="18"/>
                <w:szCs w:val="18"/>
              </w:rPr>
              <w:t>财政部</w:t>
            </w:r>
            <w:r>
              <w:rPr>
                <w:rFonts w:ascii="仿宋_GB2312" w:eastAsia="仿宋_GB2312" w:hAnsi="宋体" w:cs="仿宋_GB2312"/>
                <w:color w:val="000000"/>
                <w:sz w:val="18"/>
                <w:szCs w:val="18"/>
              </w:rPr>
              <w:t xml:space="preserve"> </w:t>
            </w:r>
            <w:r>
              <w:rPr>
                <w:rFonts w:ascii="仿宋_GB2312" w:eastAsia="仿宋_GB2312" w:hAnsi="宋体" w:cs="仿宋_GB2312" w:hint="eastAsia"/>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eastAsia="仿宋_GB2312" w:hAnsi="宋体" w:cs="仿宋_GB2312"/>
                <w:color w:val="000000"/>
                <w:sz w:val="18"/>
                <w:szCs w:val="18"/>
              </w:rPr>
              <w:t xml:space="preserve"> </w:t>
            </w:r>
            <w:r>
              <w:rPr>
                <w:rFonts w:ascii="仿宋_GB2312" w:eastAsia="仿宋_GB2312" w:hAnsi="宋体" w:cs="仿宋_GB2312" w:hint="eastAsia"/>
                <w:color w:val="000000"/>
                <w:sz w:val="18"/>
                <w:szCs w:val="18"/>
              </w:rPr>
              <w:t>财政部关于做好城镇住房保障家庭租赁补贴工作的指导意见》、《国务院办公厅关于推进公共资源配置领域政府信息公开的意见》、</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信息获取（形成、变更）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Merge w:val="restart"/>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2</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政策文件</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文件名称；</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文号；</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发布部门；</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发布日期；</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实施日期；</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正文。</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3</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经济适用住房购买资格审核</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申请受理；</w:t>
            </w:r>
            <w:r>
              <w:rPr>
                <w:rFonts w:ascii="仿宋_GB2312" w:eastAsia="仿宋_GB2312" w:hAnsi="宋体" w:cs="Times New Roman"/>
                <w:color w:val="000000"/>
                <w:sz w:val="18"/>
                <w:szCs w:val="18"/>
              </w:rPr>
              <w:br/>
            </w:r>
            <w:r>
              <w:rPr>
                <w:rFonts w:ascii="仿宋_GB2312" w:eastAsia="仿宋_GB2312" w:hAnsi="宋体" w:cs="仿宋_GB2312" w:hint="eastAsia"/>
                <w:color w:val="000000"/>
                <w:sz w:val="18"/>
                <w:szCs w:val="18"/>
              </w:rPr>
              <w:t>审核结果：申请对象姓名、身份证号</w:t>
            </w:r>
            <w:r>
              <w:rPr>
                <w:rFonts w:ascii="仿宋_GB2312" w:eastAsia="仿宋_GB2312" w:hAnsi="宋体" w:cs="仿宋_GB2312"/>
                <w:color w:val="000000"/>
                <w:sz w:val="18"/>
                <w:szCs w:val="18"/>
              </w:rPr>
              <w:t>(</w:t>
            </w:r>
            <w:r>
              <w:rPr>
                <w:rFonts w:ascii="仿宋_GB2312" w:eastAsia="仿宋_GB2312" w:hAnsi="宋体" w:cs="仿宋_GB2312" w:hint="eastAsia"/>
                <w:color w:val="000000"/>
                <w:sz w:val="18"/>
                <w:szCs w:val="18"/>
              </w:rPr>
              <w:t>隐藏部分号码</w:t>
            </w:r>
            <w:r>
              <w:rPr>
                <w:rFonts w:ascii="仿宋_GB2312" w:eastAsia="仿宋_GB2312" w:hAnsi="宋体" w:cs="仿宋_GB2312"/>
                <w:color w:val="000000"/>
                <w:sz w:val="18"/>
                <w:szCs w:val="18"/>
              </w:rPr>
              <w:t>)</w:t>
            </w:r>
            <w:r>
              <w:rPr>
                <w:rFonts w:ascii="仿宋_GB2312" w:eastAsia="仿宋_GB2312" w:hAnsi="宋体" w:cs="仿宋_GB2312" w:hint="eastAsia"/>
                <w:color w:val="000000"/>
                <w:sz w:val="18"/>
                <w:szCs w:val="18"/>
              </w:rPr>
              <w:t>、申请房源类型。</w:t>
            </w:r>
          </w:p>
        </w:tc>
        <w:tc>
          <w:tcPr>
            <w:tcW w:w="296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《经济适用住房管理办法》、《公共租赁住房管理办法》、《住房城乡建设部办公厅关于做好</w:t>
            </w:r>
            <w:r>
              <w:rPr>
                <w:rFonts w:ascii="仿宋_GB2312" w:eastAsia="仿宋_GB2312" w:hAnsi="宋体" w:cs="仿宋_GB2312"/>
                <w:sz w:val="18"/>
                <w:szCs w:val="18"/>
              </w:rPr>
              <w:t>2012</w:t>
            </w:r>
            <w:r>
              <w:rPr>
                <w:rFonts w:ascii="仿宋_GB2312" w:eastAsia="仿宋_GB2312" w:hAnsi="宋体" w:cs="仿宋_GB2312" w:hint="eastAsia"/>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eastAsia="仿宋_GB2312" w:hAnsi="宋体" w:cs="仿宋_GB2312"/>
                <w:color w:val="00B0F0"/>
                <w:sz w:val="18"/>
                <w:szCs w:val="18"/>
              </w:rPr>
              <w:t xml:space="preserve">    </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信息获取（形成、变更）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Merge/>
            <w:vAlign w:val="center"/>
          </w:tcPr>
          <w:p w:rsidR="00996BD4" w:rsidRDefault="00996BD4" w:rsidP="00A54DFB">
            <w:pPr>
              <w:rPr>
                <w:rFonts w:ascii="仿宋_GB2312" w:eastAsia="仿宋_GB2312" w:hAnsi="宋体" w:cs="仿宋_GB2312"/>
                <w:color w:val="000000"/>
                <w:sz w:val="18"/>
                <w:szCs w:val="18"/>
              </w:rPr>
            </w:pPr>
          </w:p>
        </w:tc>
        <w:tc>
          <w:tcPr>
            <w:tcW w:w="709" w:type="dxa"/>
            <w:vMerge/>
            <w:vAlign w:val="center"/>
          </w:tcPr>
          <w:p w:rsidR="00996BD4" w:rsidRDefault="00996BD4" w:rsidP="00A54DFB">
            <w:pPr>
              <w:rPr>
                <w:rFonts w:ascii="仿宋_GB2312" w:eastAsia="仿宋_GB2312" w:hAnsi="宋体" w:cs="仿宋_GB2312"/>
                <w:color w:val="000000"/>
                <w:sz w:val="18"/>
                <w:szCs w:val="18"/>
              </w:rPr>
            </w:pPr>
          </w:p>
        </w:tc>
        <w:tc>
          <w:tcPr>
            <w:tcW w:w="551" w:type="dxa"/>
            <w:vMerge/>
            <w:vAlign w:val="center"/>
          </w:tcPr>
          <w:p w:rsidR="00996BD4" w:rsidRDefault="00996BD4" w:rsidP="00A54DFB">
            <w:pPr>
              <w:rPr>
                <w:rFonts w:ascii="仿宋_GB2312" w:eastAsia="仿宋_GB2312" w:hAnsi="宋体" w:cs="仿宋_GB2312"/>
                <w:color w:val="000000"/>
                <w:sz w:val="18"/>
                <w:szCs w:val="18"/>
              </w:rPr>
            </w:pPr>
          </w:p>
        </w:tc>
        <w:tc>
          <w:tcPr>
            <w:tcW w:w="720" w:type="dxa"/>
            <w:vMerge/>
            <w:vAlign w:val="center"/>
          </w:tcPr>
          <w:p w:rsidR="00996BD4" w:rsidRDefault="00996BD4" w:rsidP="00A54DFB">
            <w:pPr>
              <w:rPr>
                <w:rFonts w:ascii="仿宋_GB2312" w:eastAsia="仿宋_GB2312" w:hAnsi="宋体" w:cs="仿宋_GB2312"/>
                <w:color w:val="000000"/>
                <w:sz w:val="18"/>
                <w:szCs w:val="18"/>
              </w:rPr>
            </w:pPr>
          </w:p>
        </w:tc>
        <w:tc>
          <w:tcPr>
            <w:tcW w:w="720" w:type="dxa"/>
            <w:vMerge/>
            <w:vAlign w:val="center"/>
          </w:tcPr>
          <w:p w:rsidR="00996BD4" w:rsidRDefault="00996BD4" w:rsidP="00A54DFB">
            <w:pPr>
              <w:rPr>
                <w:rFonts w:ascii="仿宋_GB2312" w:eastAsia="仿宋_GB2312" w:hAnsi="宋体" w:cs="仿宋_GB2312"/>
                <w:color w:val="000000"/>
                <w:sz w:val="18"/>
                <w:szCs w:val="18"/>
              </w:rPr>
            </w:pPr>
          </w:p>
        </w:tc>
        <w:tc>
          <w:tcPr>
            <w:tcW w:w="720" w:type="dxa"/>
            <w:vMerge/>
            <w:vAlign w:val="center"/>
          </w:tcPr>
          <w:p w:rsidR="00996BD4" w:rsidRDefault="00996BD4" w:rsidP="00A54DFB">
            <w:pPr>
              <w:rPr>
                <w:rFonts w:ascii="仿宋_GB2312" w:eastAsia="仿宋_GB2312" w:hAnsi="宋体" w:cs="仿宋_GB2312"/>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4</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选房或摇号公告</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公告名称；发布部门；发布日期；正文，包括时间、地点、流程、注意事项等。</w:t>
            </w:r>
          </w:p>
        </w:tc>
        <w:tc>
          <w:tcPr>
            <w:tcW w:w="296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《政府信息公开条例》、《经济适用住房管理办法》、《公共租赁住房管理办法》、《住房城乡建设部办公厅关于做好</w:t>
            </w:r>
            <w:r>
              <w:rPr>
                <w:rFonts w:ascii="仿宋_GB2312" w:eastAsia="仿宋_GB2312" w:hAnsi="宋体" w:cs="仿宋_GB2312"/>
                <w:color w:val="000000"/>
                <w:sz w:val="18"/>
                <w:szCs w:val="18"/>
              </w:rPr>
              <w:t>2012</w:t>
            </w:r>
            <w:r>
              <w:rPr>
                <w:rFonts w:ascii="仿宋_GB2312" w:eastAsia="仿宋_GB2312" w:hAnsi="宋体" w:cs="仿宋_GB2312"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Merge w:val="restart"/>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5</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分配结果</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保障对象姓名；保障性住房类型；房号、面积、套型；所在建设项目名称等。</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6</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办理配租配售公告</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公告名称；发布部门；发布日期；正文，包括时间、地点、流程、注意事项等。</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7</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配后管理</w:t>
            </w: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公租房资格定期审核</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年审或定期审核家庭信息，含保障对象编号、姓名、身份证号﹝隐藏部分号码﹞；配租房源；套型；面积；是否审核通过；未通过原因等。</w:t>
            </w:r>
          </w:p>
        </w:tc>
        <w:tc>
          <w:tcPr>
            <w:tcW w:w="296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《公共租赁住房管理办法》、《国务院办公厅关于推进公共资源配置领域政府信息公开的意见》</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8</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自愿退出</w:t>
            </w:r>
          </w:p>
        </w:tc>
        <w:tc>
          <w:tcPr>
            <w:tcW w:w="1576"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原保障对象姓名、身份证号（隐藏部分号码）；原租购项目名称、地址、类型、套型、面积等；原享受补贴面积、标准等。</w:t>
            </w:r>
          </w:p>
        </w:tc>
        <w:tc>
          <w:tcPr>
            <w:tcW w:w="296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《经济适用住房管理办法》、《公共租赁住房管理办法》、《住房城乡建设部办公厅关于做好</w:t>
            </w:r>
            <w:r>
              <w:rPr>
                <w:rFonts w:ascii="仿宋_GB2312" w:eastAsia="仿宋_GB2312" w:hAnsi="宋体" w:cs="仿宋_GB2312"/>
                <w:color w:val="000000"/>
                <w:sz w:val="18"/>
                <w:szCs w:val="18"/>
              </w:rPr>
              <w:t>2012</w:t>
            </w:r>
            <w:r>
              <w:rPr>
                <w:rFonts w:ascii="仿宋_GB2312" w:eastAsia="仿宋_GB2312" w:hAnsi="宋体" w:cs="仿宋_GB2312"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Merge w:val="restart"/>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9</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到期退出</w:t>
            </w:r>
          </w:p>
        </w:tc>
        <w:tc>
          <w:tcPr>
            <w:tcW w:w="1576" w:type="dxa"/>
            <w:vMerge/>
            <w:vAlign w:val="center"/>
          </w:tcPr>
          <w:p w:rsidR="00996BD4" w:rsidRDefault="00996BD4" w:rsidP="00A54DFB">
            <w:pPr>
              <w:rPr>
                <w:rFonts w:ascii="仿宋_GB2312" w:eastAsia="仿宋_GB2312" w:hAnsi="宋体" w:cs="Times New Roman"/>
                <w:color w:val="000000"/>
                <w:sz w:val="18"/>
                <w:szCs w:val="18"/>
              </w:rPr>
            </w:pP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10</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不符合条件退出</w:t>
            </w:r>
          </w:p>
        </w:tc>
        <w:tc>
          <w:tcPr>
            <w:tcW w:w="1576" w:type="dxa"/>
            <w:vMerge/>
            <w:vAlign w:val="center"/>
          </w:tcPr>
          <w:p w:rsidR="00996BD4" w:rsidRDefault="00996BD4" w:rsidP="00A54DFB">
            <w:pPr>
              <w:rPr>
                <w:rFonts w:ascii="仿宋_GB2312" w:eastAsia="仿宋_GB2312" w:hAnsi="宋体" w:cs="Times New Roman"/>
                <w:color w:val="000000"/>
                <w:sz w:val="18"/>
                <w:szCs w:val="18"/>
              </w:rPr>
            </w:pP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11</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违规处罚退出</w:t>
            </w:r>
          </w:p>
        </w:tc>
        <w:tc>
          <w:tcPr>
            <w:tcW w:w="1576" w:type="dxa"/>
            <w:vMerge/>
            <w:vAlign w:val="center"/>
          </w:tcPr>
          <w:p w:rsidR="00996BD4" w:rsidRDefault="00996BD4" w:rsidP="00A54DFB">
            <w:pPr>
              <w:rPr>
                <w:rFonts w:ascii="仿宋_GB2312" w:eastAsia="仿宋_GB2312" w:hAnsi="宋体" w:cs="Times New Roman"/>
                <w:color w:val="000000"/>
                <w:sz w:val="18"/>
                <w:szCs w:val="18"/>
              </w:rPr>
            </w:pP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12</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配后管理</w:t>
            </w: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租赁补贴发放</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保障对象姓名、身份证号（隐藏部分号码）；发放金额；发放年度、月份、日期；发放方式。</w:t>
            </w:r>
          </w:p>
        </w:tc>
        <w:tc>
          <w:tcPr>
            <w:tcW w:w="296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《经济适用住房管理办法》、《公共租赁住房管理办法》、《住房城乡建设部办公厅关于做好</w:t>
            </w:r>
            <w:r>
              <w:rPr>
                <w:rFonts w:ascii="仿宋_GB2312" w:eastAsia="仿宋_GB2312" w:hAnsi="宋体" w:cs="仿宋_GB2312"/>
                <w:color w:val="000000"/>
                <w:sz w:val="18"/>
                <w:szCs w:val="18"/>
              </w:rPr>
              <w:t>2012</w:t>
            </w:r>
            <w:r>
              <w:rPr>
                <w:rFonts w:ascii="仿宋_GB2312" w:eastAsia="仿宋_GB2312" w:hAnsi="宋体" w:cs="仿宋_GB2312" w:hint="eastAsia"/>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Align w:val="center"/>
          </w:tcPr>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13</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保障性住房调换</w:t>
            </w:r>
          </w:p>
        </w:tc>
        <w:tc>
          <w:tcPr>
            <w:tcW w:w="1576"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申请所需材料及范本；申请方式、流程；申请受理（办理）机构；受理地点；咨询电话、监督电话等。</w:t>
            </w:r>
          </w:p>
          <w:p w:rsidR="00996BD4" w:rsidRDefault="00996BD4" w:rsidP="00A54DFB">
            <w:pPr>
              <w:rPr>
                <w:rFonts w:ascii="仿宋_GB2312" w:eastAsia="仿宋_GB2312" w:hAnsi="宋体" w:cs="Times New Roman"/>
                <w:color w:val="000000"/>
                <w:sz w:val="18"/>
                <w:szCs w:val="18"/>
              </w:rPr>
            </w:pPr>
          </w:p>
        </w:tc>
        <w:tc>
          <w:tcPr>
            <w:tcW w:w="296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《关于全面推进政务公开工作的意见》、《国务院关于加快推进“互联网</w:t>
            </w:r>
            <w:r>
              <w:rPr>
                <w:rFonts w:ascii="仿宋_GB2312" w:eastAsia="仿宋_GB2312" w:hAnsi="宋体" w:cs="仿宋_GB2312"/>
                <w:sz w:val="18"/>
                <w:szCs w:val="18"/>
              </w:rPr>
              <w:t>+</w:t>
            </w:r>
            <w:r>
              <w:rPr>
                <w:rFonts w:ascii="仿宋_GB2312" w:eastAsia="仿宋_GB2312" w:hAnsi="宋体" w:cs="仿宋_GB2312" w:hint="eastAsia"/>
                <w:sz w:val="18"/>
                <w:szCs w:val="18"/>
              </w:rPr>
              <w:t>政务服务”工作的指导意见》</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r>
              <w:rPr>
                <w:rFonts w:ascii="仿宋_GB2312" w:eastAsia="仿宋_GB2312" w:hAnsi="宋体" w:cs="仿宋_GB2312"/>
                <w:color w:val="000000"/>
                <w:sz w:val="18"/>
                <w:szCs w:val="18"/>
              </w:rPr>
              <w:br/>
            </w:r>
            <w:r>
              <w:rPr>
                <w:rFonts w:ascii="仿宋_GB2312" w:eastAsia="仿宋_GB2312" w:hAnsi="宋体" w:cs="仿宋_GB2312" w:hint="eastAsia"/>
                <w:color w:val="000000"/>
                <w:sz w:val="18"/>
                <w:szCs w:val="18"/>
              </w:rPr>
              <w:t>■便民服务站</w:t>
            </w:r>
          </w:p>
        </w:tc>
        <w:tc>
          <w:tcPr>
            <w:tcW w:w="72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09" w:type="dxa"/>
            <w:vMerge w:val="restart"/>
            <w:vAlign w:val="center"/>
          </w:tcPr>
          <w:p w:rsidR="00996BD4" w:rsidRDefault="00996BD4" w:rsidP="00A54DFB">
            <w:pPr>
              <w:rPr>
                <w:rFonts w:ascii="仿宋_GB2312" w:eastAsia="仿宋_GB2312" w:hAnsi="宋体" w:cs="Times New Roman"/>
                <w:color w:val="000000"/>
                <w:sz w:val="18"/>
                <w:szCs w:val="18"/>
              </w:rPr>
            </w:pPr>
          </w:p>
        </w:tc>
        <w:tc>
          <w:tcPr>
            <w:tcW w:w="551"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rPr>
                <w:rFonts w:ascii="仿宋_GB2312" w:eastAsia="仿宋_GB2312" w:hAnsi="宋体" w:cs="Times New Roman"/>
                <w:color w:val="000000"/>
                <w:sz w:val="18"/>
                <w:szCs w:val="18"/>
              </w:rPr>
            </w:pPr>
          </w:p>
        </w:tc>
        <w:tc>
          <w:tcPr>
            <w:tcW w:w="72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c>
          <w:tcPr>
            <w:tcW w:w="72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14</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color w:val="FF0000"/>
                <w:sz w:val="18"/>
                <w:szCs w:val="18"/>
              </w:rPr>
            </w:pPr>
            <w:r>
              <w:rPr>
                <w:rFonts w:ascii="仿宋_GB2312" w:eastAsia="仿宋_GB2312" w:hAnsi="宋体" w:cs="仿宋_GB2312" w:hint="eastAsia"/>
                <w:sz w:val="18"/>
                <w:szCs w:val="18"/>
              </w:rPr>
              <w:t>自愿退出</w:t>
            </w:r>
          </w:p>
        </w:tc>
        <w:tc>
          <w:tcPr>
            <w:tcW w:w="1576" w:type="dxa"/>
            <w:vMerge/>
            <w:vAlign w:val="center"/>
          </w:tcPr>
          <w:p w:rsidR="00996BD4" w:rsidRDefault="00996BD4" w:rsidP="00A54DFB">
            <w:pPr>
              <w:rPr>
                <w:rFonts w:ascii="仿宋_GB2312" w:eastAsia="仿宋_GB2312" w:hAnsi="宋体" w:cs="Times New Roman"/>
                <w:color w:val="000000"/>
                <w:sz w:val="18"/>
                <w:szCs w:val="18"/>
              </w:rPr>
            </w:pP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09" w:type="dxa"/>
            <w:vMerge/>
            <w:vAlign w:val="center"/>
          </w:tcPr>
          <w:p w:rsidR="00996BD4" w:rsidRDefault="00996BD4" w:rsidP="00A54DFB">
            <w:pPr>
              <w:rPr>
                <w:rFonts w:ascii="仿宋_GB2312" w:eastAsia="仿宋_GB2312" w:hAnsi="宋体" w:cs="Times New Roman"/>
                <w:color w:val="000000"/>
                <w:sz w:val="18"/>
                <w:szCs w:val="18"/>
              </w:rPr>
            </w:pPr>
          </w:p>
        </w:tc>
        <w:tc>
          <w:tcPr>
            <w:tcW w:w="551"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15</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回应关切</w:t>
            </w:r>
          </w:p>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回应关切</w:t>
            </w:r>
          </w:p>
        </w:tc>
        <w:tc>
          <w:tcPr>
            <w:tcW w:w="2138" w:type="dxa"/>
            <w:vAlign w:val="center"/>
          </w:tcPr>
          <w:p w:rsidR="00996BD4" w:rsidRDefault="00996BD4" w:rsidP="00A54DFB">
            <w:pPr>
              <w:jc w:val="center"/>
              <w:rPr>
                <w:rFonts w:ascii="仿宋_GB2312" w:eastAsia="仿宋_GB2312" w:hAnsi="宋体" w:cs="Times New Roman"/>
                <w:sz w:val="18"/>
                <w:szCs w:val="18"/>
              </w:rPr>
            </w:pPr>
            <w:r>
              <w:rPr>
                <w:rFonts w:ascii="仿宋_GB2312" w:eastAsia="仿宋_GB2312" w:hAnsi="宋体" w:cs="仿宋_GB2312" w:hint="eastAsia"/>
                <w:sz w:val="18"/>
                <w:szCs w:val="18"/>
              </w:rPr>
              <w:t>主动回应</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公众提出的意见建议及回复情况；公开突发事件应对情况等。</w:t>
            </w:r>
          </w:p>
        </w:tc>
        <w:tc>
          <w:tcPr>
            <w:tcW w:w="296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《关于全面推进政务公开工作的意见》、《国务院办公厅关于推进公共资源配置领域政府信息公开的意见》</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信息形成（变更）</w:t>
            </w:r>
            <w:r>
              <w:rPr>
                <w:rFonts w:ascii="仿宋_GB2312" w:eastAsia="仿宋_GB2312" w:hAnsi="宋体" w:cs="仿宋_GB2312"/>
                <w:color w:val="000000"/>
                <w:sz w:val="18"/>
                <w:szCs w:val="18"/>
              </w:rPr>
              <w:t>20</w:t>
            </w:r>
            <w:r>
              <w:rPr>
                <w:rFonts w:ascii="仿宋_GB2312" w:eastAsia="仿宋_GB2312" w:hAnsi="宋体" w:cs="仿宋_GB2312" w:hint="eastAsia"/>
                <w:color w:val="000000"/>
                <w:sz w:val="18"/>
                <w:szCs w:val="18"/>
              </w:rPr>
              <w:t>个工作日内</w:t>
            </w:r>
          </w:p>
        </w:tc>
        <w:tc>
          <w:tcPr>
            <w:tcW w:w="1080"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sz w:val="18"/>
                <w:szCs w:val="18"/>
              </w:rPr>
              <w:t>牛华镇人民政府</w:t>
            </w:r>
          </w:p>
        </w:tc>
        <w:tc>
          <w:tcPr>
            <w:tcW w:w="1246" w:type="dxa"/>
            <w:vMerge w:val="restart"/>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■政府网站</w:t>
            </w:r>
            <w:r>
              <w:rPr>
                <w:rFonts w:ascii="仿宋_GB2312" w:eastAsia="仿宋_GB2312" w:hAnsi="宋体" w:cs="仿宋_GB2312"/>
                <w:color w:val="000000"/>
                <w:sz w:val="18"/>
                <w:szCs w:val="18"/>
              </w:rPr>
              <w:t xml:space="preserve">       </w:t>
            </w:r>
            <w:r>
              <w:rPr>
                <w:rFonts w:ascii="仿宋_GB2312" w:eastAsia="仿宋_GB2312" w:hAnsi="宋体" w:cs="仿宋_GB2312"/>
                <w:color w:val="000000"/>
                <w:sz w:val="18"/>
                <w:szCs w:val="18"/>
              </w:rPr>
              <w:br/>
            </w:r>
            <w:r>
              <w:rPr>
                <w:rFonts w:ascii="仿宋_GB2312" w:eastAsia="仿宋_GB2312" w:hAnsi="宋体" w:cs="仿宋_GB2312" w:hint="eastAsia"/>
                <w:color w:val="000000"/>
                <w:sz w:val="18"/>
                <w:szCs w:val="18"/>
              </w:rPr>
              <w:t>■便民服务站</w:t>
            </w:r>
          </w:p>
          <w:p w:rsidR="00996BD4" w:rsidRDefault="00996BD4" w:rsidP="00A54DFB">
            <w:pPr>
              <w:rPr>
                <w:rFonts w:ascii="仿宋_GB2312" w:eastAsia="仿宋_GB2312" w:hAnsi="宋体" w:cs="仿宋_GB2312"/>
                <w:color w:val="000000"/>
                <w:sz w:val="18"/>
                <w:szCs w:val="18"/>
              </w:rPr>
            </w:pPr>
            <w:r>
              <w:rPr>
                <w:rFonts w:ascii="仿宋_GB2312" w:eastAsia="仿宋_GB2312" w:hAnsi="宋体" w:cs="仿宋_GB2312"/>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p w:rsidR="00996BD4" w:rsidRDefault="00996BD4" w:rsidP="00A54DFB">
            <w:pPr>
              <w:jc w:val="center"/>
              <w:rPr>
                <w:rFonts w:ascii="仿宋_GB2312" w:eastAsia="仿宋_GB2312" w:hAnsi="宋体" w:cs="Times New Roman"/>
                <w:color w:val="000000"/>
                <w:sz w:val="18"/>
                <w:szCs w:val="18"/>
              </w:rPr>
            </w:pPr>
          </w:p>
        </w:tc>
        <w:tc>
          <w:tcPr>
            <w:tcW w:w="709"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551"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p w:rsidR="00996BD4" w:rsidRDefault="00996BD4" w:rsidP="00A54DFB">
            <w:pPr>
              <w:jc w:val="center"/>
              <w:rPr>
                <w:rFonts w:ascii="仿宋_GB2312" w:eastAsia="仿宋_GB2312" w:hAnsi="宋体" w:cs="Times New Roman"/>
                <w:color w:val="000000"/>
                <w:sz w:val="18"/>
                <w:szCs w:val="18"/>
              </w:rPr>
            </w:pP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 xml:space="preserve">　</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p w:rsidR="00996BD4" w:rsidRDefault="00996BD4" w:rsidP="00A54DFB">
            <w:pPr>
              <w:jc w:val="center"/>
              <w:rPr>
                <w:rFonts w:ascii="仿宋_GB2312" w:eastAsia="仿宋_GB2312" w:hAnsi="宋体" w:cs="Times New Roman"/>
                <w:color w:val="000000"/>
                <w:sz w:val="18"/>
                <w:szCs w:val="18"/>
              </w:rPr>
            </w:pP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w:t>
            </w:r>
          </w:p>
          <w:p w:rsidR="00996BD4" w:rsidRDefault="00996BD4" w:rsidP="00A54DFB">
            <w:pPr>
              <w:jc w:val="cente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16</w:t>
            </w:r>
          </w:p>
        </w:tc>
        <w:tc>
          <w:tcPr>
            <w:tcW w:w="720" w:type="dxa"/>
            <w:vMerge/>
            <w:vAlign w:val="center"/>
          </w:tcPr>
          <w:p w:rsidR="00996BD4" w:rsidRDefault="00996BD4" w:rsidP="00A54DFB">
            <w:pPr>
              <w:jc w:val="center"/>
              <w:rPr>
                <w:rFonts w:ascii="仿宋_GB2312" w:eastAsia="仿宋_GB2312" w:hAnsi="宋体" w:cs="仿宋_GB2312"/>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sz w:val="18"/>
                <w:szCs w:val="18"/>
              </w:rPr>
            </w:pPr>
            <w:r>
              <w:rPr>
                <w:rFonts w:ascii="仿宋_GB2312" w:eastAsia="仿宋_GB2312" w:hAnsi="宋体" w:cs="仿宋_GB2312" w:hint="eastAsia"/>
                <w:sz w:val="18"/>
                <w:szCs w:val="18"/>
              </w:rPr>
              <w:t>互动回应</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在收集分析研判舆情的基础上，针对舆论关注的焦点、热点和关键问题的互动回应内容。</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09"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551"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17</w:t>
            </w:r>
          </w:p>
        </w:tc>
        <w:tc>
          <w:tcPr>
            <w:tcW w:w="720" w:type="dxa"/>
            <w:vMerge w:val="restart"/>
            <w:vAlign w:val="center"/>
          </w:tcPr>
          <w:p w:rsidR="00996BD4" w:rsidRDefault="00996BD4" w:rsidP="00A54DFB">
            <w:pPr>
              <w:jc w:val="cente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评价结果</w:t>
            </w:r>
          </w:p>
        </w:tc>
        <w:tc>
          <w:tcPr>
            <w:tcW w:w="2138" w:type="dxa"/>
            <w:vAlign w:val="center"/>
          </w:tcPr>
          <w:p w:rsidR="00996BD4" w:rsidRDefault="00996BD4" w:rsidP="00A54DFB">
            <w:pPr>
              <w:jc w:val="center"/>
              <w:rPr>
                <w:rFonts w:ascii="仿宋_GB2312" w:eastAsia="仿宋_GB2312" w:hAnsi="宋体" w:cs="Times New Roman"/>
                <w:sz w:val="18"/>
                <w:szCs w:val="18"/>
              </w:rPr>
            </w:pPr>
            <w:r>
              <w:rPr>
                <w:rFonts w:ascii="仿宋_GB2312" w:eastAsia="仿宋_GB2312" w:hAnsi="宋体" w:cs="仿宋_GB2312" w:hint="eastAsia"/>
                <w:color w:val="000000"/>
                <w:sz w:val="18"/>
                <w:szCs w:val="18"/>
              </w:rPr>
              <w:t>上级评价、表彰情况</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上级对本地区保障性住房领域年度工作完成情况的评价、通报、排名；获上级表彰、入围上级推广示范情况等。</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cs="Times New Roman"/>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09"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551"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r>
      <w:tr w:rsidR="00996BD4">
        <w:trPr>
          <w:cantSplit/>
          <w:jc w:val="center"/>
        </w:trPr>
        <w:tc>
          <w:tcPr>
            <w:tcW w:w="540" w:type="dxa"/>
            <w:vAlign w:val="center"/>
          </w:tcPr>
          <w:p w:rsidR="00996BD4" w:rsidRDefault="00996BD4" w:rsidP="00A54DFB">
            <w:pPr>
              <w:jc w:val="center"/>
              <w:rPr>
                <w:rFonts w:ascii="仿宋_GB2312" w:eastAsia="仿宋_GB2312" w:hAnsi="宋体" w:cs="仿宋_GB2312"/>
                <w:color w:val="000000"/>
                <w:sz w:val="18"/>
                <w:szCs w:val="18"/>
              </w:rPr>
            </w:pPr>
            <w:r>
              <w:rPr>
                <w:rFonts w:ascii="仿宋_GB2312" w:eastAsia="仿宋_GB2312" w:hAnsi="宋体" w:cs="仿宋_GB2312"/>
                <w:color w:val="000000"/>
                <w:sz w:val="18"/>
                <w:szCs w:val="18"/>
              </w:rPr>
              <w:t>18</w:t>
            </w:r>
          </w:p>
        </w:tc>
        <w:tc>
          <w:tcPr>
            <w:tcW w:w="720" w:type="dxa"/>
            <w:vMerge/>
            <w:vAlign w:val="center"/>
          </w:tcPr>
          <w:p w:rsidR="00996BD4" w:rsidRDefault="00996BD4" w:rsidP="00A54DFB">
            <w:pPr>
              <w:rPr>
                <w:rFonts w:ascii="仿宋_GB2312" w:eastAsia="仿宋_GB2312" w:hAnsi="宋体" w:cs="Times New Roman"/>
                <w:color w:val="000000"/>
                <w:sz w:val="18"/>
                <w:szCs w:val="18"/>
              </w:rPr>
            </w:pPr>
          </w:p>
        </w:tc>
        <w:tc>
          <w:tcPr>
            <w:tcW w:w="2138" w:type="dxa"/>
            <w:vAlign w:val="center"/>
          </w:tcPr>
          <w:p w:rsidR="00996BD4" w:rsidRDefault="00996BD4" w:rsidP="00A54DFB">
            <w:pPr>
              <w:jc w:val="center"/>
              <w:rPr>
                <w:rFonts w:ascii="仿宋_GB2312" w:eastAsia="仿宋_GB2312" w:hAnsi="宋体" w:cs="Times New Roman"/>
                <w:sz w:val="18"/>
                <w:szCs w:val="18"/>
              </w:rPr>
            </w:pPr>
            <w:r>
              <w:rPr>
                <w:rFonts w:ascii="仿宋_GB2312" w:eastAsia="仿宋_GB2312" w:hAnsi="宋体" w:cs="仿宋_GB2312" w:hint="eastAsia"/>
                <w:color w:val="000000"/>
                <w:sz w:val="18"/>
                <w:szCs w:val="18"/>
              </w:rPr>
              <w:t>社会评价情况</w:t>
            </w:r>
          </w:p>
        </w:tc>
        <w:tc>
          <w:tcPr>
            <w:tcW w:w="1576" w:type="dxa"/>
            <w:vAlign w:val="center"/>
          </w:tcPr>
          <w:p w:rsidR="00996BD4" w:rsidRDefault="00996BD4" w:rsidP="00A54DFB">
            <w:pPr>
              <w:rPr>
                <w:rFonts w:ascii="仿宋_GB2312" w:eastAsia="仿宋_GB2312" w:hAnsi="宋体" w:cs="Times New Roman"/>
                <w:color w:val="000000"/>
                <w:sz w:val="18"/>
                <w:szCs w:val="18"/>
              </w:rPr>
            </w:pPr>
            <w:r>
              <w:rPr>
                <w:rFonts w:ascii="仿宋_GB2312" w:eastAsia="仿宋_GB2312" w:hAnsi="宋体" w:cs="仿宋_GB2312" w:hint="eastAsia"/>
                <w:color w:val="000000"/>
                <w:sz w:val="18"/>
                <w:szCs w:val="18"/>
              </w:rPr>
              <w:t>公众对保障性住房工作满意度评价。</w:t>
            </w:r>
          </w:p>
        </w:tc>
        <w:tc>
          <w:tcPr>
            <w:tcW w:w="296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hAnsi="宋体" w:cs="Times New Roman"/>
                <w:color w:val="000000"/>
                <w:sz w:val="18"/>
                <w:szCs w:val="18"/>
              </w:rPr>
            </w:pPr>
          </w:p>
        </w:tc>
        <w:tc>
          <w:tcPr>
            <w:tcW w:w="1080" w:type="dxa"/>
            <w:vMerge/>
            <w:vAlign w:val="center"/>
          </w:tcPr>
          <w:p w:rsidR="00996BD4" w:rsidRDefault="00996BD4" w:rsidP="00A54DFB">
            <w:pPr>
              <w:rPr>
                <w:rFonts w:ascii="仿宋_GB2312" w:eastAsia="仿宋_GB2312" w:cs="Times New Roman"/>
                <w:sz w:val="18"/>
                <w:szCs w:val="18"/>
              </w:rPr>
            </w:pPr>
          </w:p>
        </w:tc>
        <w:tc>
          <w:tcPr>
            <w:tcW w:w="1246" w:type="dxa"/>
            <w:vMerge/>
            <w:vAlign w:val="center"/>
          </w:tcPr>
          <w:p w:rsidR="00996BD4" w:rsidRDefault="00996BD4" w:rsidP="00A54DFB">
            <w:pP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09"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551"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c>
          <w:tcPr>
            <w:tcW w:w="720" w:type="dxa"/>
            <w:vMerge/>
            <w:vAlign w:val="center"/>
          </w:tcPr>
          <w:p w:rsidR="00996BD4" w:rsidRDefault="00996BD4" w:rsidP="00A54DFB">
            <w:pPr>
              <w:jc w:val="center"/>
              <w:rPr>
                <w:rFonts w:ascii="仿宋_GB2312" w:eastAsia="仿宋_GB2312" w:hAnsi="宋体" w:cs="Times New Roman"/>
                <w:color w:val="000000"/>
                <w:sz w:val="18"/>
                <w:szCs w:val="18"/>
              </w:rPr>
            </w:pPr>
          </w:p>
        </w:tc>
      </w:tr>
    </w:tbl>
    <w:p w:rsidR="00996BD4" w:rsidRDefault="00996BD4" w:rsidP="00A35B46">
      <w:pPr>
        <w:pStyle w:val="Heading1"/>
        <w:jc w:val="center"/>
        <w:rPr>
          <w:rFonts w:ascii="方正小标宋_GBK" w:eastAsia="方正小标宋_GBK" w:hAnsi="方正小标宋_GBK" w:cs="Times New Roman"/>
          <w:b w:val="0"/>
          <w:bCs w:val="0"/>
          <w:sz w:val="30"/>
          <w:szCs w:val="30"/>
        </w:rPr>
      </w:pPr>
      <w:bookmarkStart w:id="8" w:name="_Toc24724718"/>
    </w:p>
    <w:p w:rsidR="00996BD4" w:rsidRDefault="00996BD4" w:rsidP="00191FE2">
      <w:pPr>
        <w:pStyle w:val="Heading1"/>
        <w:jc w:val="center"/>
        <w:rPr>
          <w:rFonts w:ascii="方正小标宋_GBK" w:eastAsia="方正小标宋_GBK" w:hAnsi="方正小标宋_GBK" w:cs="Times New Roman"/>
          <w:b w:val="0"/>
          <w:bCs w:val="0"/>
          <w:sz w:val="30"/>
          <w:szCs w:val="30"/>
        </w:rPr>
      </w:pPr>
      <w:bookmarkStart w:id="9" w:name="_GoBack"/>
      <w:bookmarkStart w:id="10" w:name="_Toc24724719"/>
      <w:bookmarkEnd w:id="8"/>
      <w:bookmarkEnd w:id="9"/>
      <w:r>
        <w:rPr>
          <w:rFonts w:ascii="方正小标宋_GBK" w:eastAsia="方正小标宋_GBK" w:hAnsi="方正小标宋_GBK" w:cs="方正小标宋_GBK" w:hint="eastAsia"/>
          <w:b w:val="0"/>
          <w:bCs w:val="0"/>
          <w:sz w:val="30"/>
          <w:szCs w:val="30"/>
        </w:rPr>
        <w:t>（九）农村危房改造领域基层政务公开标准目录</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260"/>
        <w:gridCol w:w="1980"/>
        <w:gridCol w:w="1800"/>
        <w:gridCol w:w="1402"/>
        <w:gridCol w:w="1440"/>
        <w:gridCol w:w="2018"/>
        <w:gridCol w:w="720"/>
        <w:gridCol w:w="709"/>
        <w:gridCol w:w="551"/>
        <w:gridCol w:w="720"/>
        <w:gridCol w:w="720"/>
        <w:gridCol w:w="720"/>
      </w:tblGrid>
      <w:tr w:rsidR="00996BD4">
        <w:trPr>
          <w:cantSplit/>
        </w:trPr>
        <w:tc>
          <w:tcPr>
            <w:tcW w:w="540" w:type="dxa"/>
            <w:vMerge w:val="restart"/>
            <w:vAlign w:val="center"/>
          </w:tcPr>
          <w:bookmarkEnd w:id="10"/>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216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80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402"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4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2018"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26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1800" w:type="dxa"/>
            <w:vMerge/>
            <w:vAlign w:val="center"/>
          </w:tcPr>
          <w:p w:rsidR="00996BD4" w:rsidRDefault="00996BD4">
            <w:pPr>
              <w:widowControl/>
              <w:jc w:val="left"/>
              <w:rPr>
                <w:rFonts w:ascii="黑体" w:eastAsia="黑体" w:hAnsi="宋体" w:cs="Times New Roman"/>
                <w:kern w:val="0"/>
                <w:sz w:val="22"/>
                <w:szCs w:val="22"/>
              </w:rPr>
            </w:pPr>
          </w:p>
        </w:tc>
        <w:tc>
          <w:tcPr>
            <w:tcW w:w="1402" w:type="dxa"/>
            <w:vMerge/>
            <w:vAlign w:val="center"/>
          </w:tcPr>
          <w:p w:rsidR="00996BD4" w:rsidRDefault="00996BD4">
            <w:pPr>
              <w:widowControl/>
              <w:jc w:val="left"/>
              <w:rPr>
                <w:rFonts w:ascii="黑体" w:eastAsia="黑体" w:hAnsi="宋体" w:cs="Times New Roman"/>
                <w:kern w:val="0"/>
                <w:sz w:val="22"/>
                <w:szCs w:val="22"/>
              </w:rPr>
            </w:pPr>
          </w:p>
        </w:tc>
        <w:tc>
          <w:tcPr>
            <w:tcW w:w="1440" w:type="dxa"/>
            <w:vMerge/>
            <w:vAlign w:val="center"/>
          </w:tcPr>
          <w:p w:rsidR="00996BD4" w:rsidRDefault="00996BD4">
            <w:pPr>
              <w:widowControl/>
              <w:jc w:val="left"/>
              <w:rPr>
                <w:rFonts w:ascii="黑体" w:eastAsia="黑体" w:hAnsi="宋体" w:cs="Times New Roman"/>
                <w:kern w:val="0"/>
                <w:sz w:val="22"/>
                <w:szCs w:val="22"/>
              </w:rPr>
            </w:pPr>
          </w:p>
        </w:tc>
        <w:tc>
          <w:tcPr>
            <w:tcW w:w="2018" w:type="dxa"/>
            <w:vMerge/>
            <w:vAlign w:val="center"/>
          </w:tcPr>
          <w:p w:rsidR="00996BD4" w:rsidRDefault="00996BD4">
            <w:pPr>
              <w:widowControl/>
              <w:jc w:val="left"/>
              <w:rPr>
                <w:rFonts w:ascii="黑体" w:eastAsia="黑体" w:hAnsi="宋体"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Pr>
        <w:tc>
          <w:tcPr>
            <w:tcW w:w="540" w:type="dxa"/>
            <w:vAlign w:val="center"/>
          </w:tcPr>
          <w:p w:rsidR="00996BD4" w:rsidRDefault="00996BD4">
            <w:pPr>
              <w:widowControl/>
              <w:jc w:val="center"/>
              <w:rPr>
                <w:rFonts w:ascii="Times New Roman" w:hAnsi="Times New Roman" w:cs="Times New Roman"/>
                <w:kern w:val="0"/>
                <w:sz w:val="16"/>
                <w:szCs w:val="16"/>
              </w:rPr>
            </w:pPr>
            <w:r>
              <w:rPr>
                <w:rFonts w:ascii="Times New Roman" w:hAnsi="Times New Roman" w:cs="Times New Roman"/>
                <w:kern w:val="0"/>
                <w:sz w:val="16"/>
                <w:szCs w:val="16"/>
              </w:rPr>
              <w:t>1</w:t>
            </w:r>
          </w:p>
        </w:tc>
        <w:tc>
          <w:tcPr>
            <w:tcW w:w="90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计划实施</w:t>
            </w:r>
          </w:p>
        </w:tc>
        <w:tc>
          <w:tcPr>
            <w:tcW w:w="126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任务分配</w:t>
            </w:r>
          </w:p>
        </w:tc>
        <w:tc>
          <w:tcPr>
            <w:tcW w:w="19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及时公开农村危房改造补助农户名单</w:t>
            </w:r>
          </w:p>
        </w:tc>
        <w:tc>
          <w:tcPr>
            <w:tcW w:w="1800" w:type="dxa"/>
            <w:vMerge w:val="restart"/>
            <w:vAlign w:val="center"/>
          </w:tcPr>
          <w:p w:rsidR="00996BD4" w:rsidRDefault="00996BD4">
            <w:pPr>
              <w:widowControl/>
              <w:rPr>
                <w:rFonts w:ascii="仿宋_GB2312" w:eastAsia="仿宋_GB2312" w:hAnsi="宋体" w:cs="Times New Roman"/>
                <w:sz w:val="18"/>
                <w:szCs w:val="18"/>
              </w:rPr>
            </w:pPr>
            <w:r>
              <w:rPr>
                <w:rFonts w:ascii="仿宋_GB2312" w:eastAsia="仿宋_GB2312" w:hAnsi="宋体" w:cs="仿宋_GB2312" w:hint="eastAsia"/>
                <w:sz w:val="18"/>
                <w:szCs w:val="18"/>
              </w:rPr>
              <w:t>《住房城乡建设部</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财政部</w:t>
            </w:r>
            <w:r>
              <w:rPr>
                <w:rFonts w:ascii="仿宋_GB2312" w:eastAsia="仿宋_GB2312" w:hAnsi="宋体" w:cs="仿宋_GB2312"/>
                <w:sz w:val="18"/>
                <w:szCs w:val="18"/>
              </w:rPr>
              <w:t xml:space="preserve"> </w:t>
            </w:r>
            <w:r>
              <w:rPr>
                <w:rFonts w:ascii="仿宋_GB2312" w:eastAsia="仿宋_GB2312" w:hAnsi="宋体" w:cs="仿宋_GB2312" w:hint="eastAsia"/>
                <w:sz w:val="18"/>
                <w:szCs w:val="18"/>
              </w:rPr>
              <w:t>国务院扶贫办关于加强和完善建档立卡贫困户等重点对象农村危房改造若干问题的通知》等</w:t>
            </w:r>
          </w:p>
        </w:tc>
        <w:tc>
          <w:tcPr>
            <w:tcW w:w="1402" w:type="dxa"/>
            <w:vAlign w:val="center"/>
          </w:tcPr>
          <w:p w:rsidR="00996BD4" w:rsidRDefault="00996BD4">
            <w:pPr>
              <w:widowControl/>
              <w:rPr>
                <w:rFonts w:ascii="仿宋_GB2312" w:eastAsia="仿宋_GB2312" w:hAnsi="宋体" w:cs="Times New Roman"/>
                <w:sz w:val="18"/>
                <w:szCs w:val="18"/>
              </w:rPr>
            </w:pPr>
            <w:r>
              <w:rPr>
                <w:rFonts w:ascii="仿宋_GB2312" w:eastAsia="仿宋_GB2312" w:hAnsi="宋体" w:cs="仿宋_GB2312" w:hint="eastAsia"/>
                <w:sz w:val="18"/>
                <w:szCs w:val="18"/>
              </w:rPr>
              <w:t>分配结果确定后</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w:t>
            </w:r>
          </w:p>
        </w:tc>
        <w:tc>
          <w:tcPr>
            <w:tcW w:w="14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201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公示栏</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p>
          <w:p w:rsidR="00996BD4" w:rsidRDefault="00996BD4">
            <w:pPr>
              <w:jc w:val="cente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Pr>
        <w:tc>
          <w:tcPr>
            <w:tcW w:w="540" w:type="dxa"/>
            <w:vAlign w:val="center"/>
          </w:tcPr>
          <w:p w:rsidR="00996BD4" w:rsidRDefault="00996BD4">
            <w:pPr>
              <w:widowControl/>
              <w:jc w:val="center"/>
              <w:rPr>
                <w:rFonts w:ascii="Times New Roman" w:hAnsi="Times New Roman" w:cs="Times New Roman"/>
                <w:kern w:val="0"/>
                <w:sz w:val="16"/>
                <w:szCs w:val="16"/>
              </w:rPr>
            </w:pPr>
            <w:r>
              <w:rPr>
                <w:rFonts w:ascii="Times New Roman" w:hAnsi="Times New Roman" w:cs="Times New Roman"/>
                <w:kern w:val="0"/>
                <w:sz w:val="16"/>
                <w:szCs w:val="16"/>
              </w:rPr>
              <w:t>2</w:t>
            </w:r>
          </w:p>
        </w:tc>
        <w:tc>
          <w:tcPr>
            <w:tcW w:w="900" w:type="dxa"/>
            <w:vMerge/>
            <w:vAlign w:val="center"/>
          </w:tcPr>
          <w:p w:rsidR="00996BD4" w:rsidRDefault="00996BD4">
            <w:pPr>
              <w:jc w:val="center"/>
              <w:rPr>
                <w:rFonts w:ascii="仿宋_GB2312" w:eastAsia="仿宋_GB2312" w:hAnsi="宋体" w:cs="Times New Roman"/>
                <w:sz w:val="18"/>
                <w:szCs w:val="18"/>
              </w:rPr>
            </w:pPr>
          </w:p>
        </w:tc>
        <w:tc>
          <w:tcPr>
            <w:tcW w:w="126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组织培训</w:t>
            </w:r>
          </w:p>
        </w:tc>
        <w:tc>
          <w:tcPr>
            <w:tcW w:w="19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组织开展农村建筑工匠培训文件</w:t>
            </w:r>
          </w:p>
        </w:tc>
        <w:tc>
          <w:tcPr>
            <w:tcW w:w="1800" w:type="dxa"/>
            <w:vMerge/>
            <w:vAlign w:val="center"/>
          </w:tcPr>
          <w:p w:rsidR="00996BD4" w:rsidRDefault="00996BD4">
            <w:pPr>
              <w:widowControl/>
              <w:rPr>
                <w:rFonts w:ascii="仿宋_GB2312" w:eastAsia="仿宋_GB2312" w:hAnsi="宋体" w:cs="Times New Roman"/>
                <w:sz w:val="18"/>
                <w:szCs w:val="18"/>
              </w:rPr>
            </w:pPr>
          </w:p>
        </w:tc>
        <w:tc>
          <w:tcPr>
            <w:tcW w:w="1402"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信息形成之日起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w:t>
            </w:r>
          </w:p>
        </w:tc>
        <w:tc>
          <w:tcPr>
            <w:tcW w:w="14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201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政府门户网站、公示栏等平台</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cantSplit/>
          <w:trHeight w:val="1228"/>
        </w:trPr>
        <w:tc>
          <w:tcPr>
            <w:tcW w:w="540" w:type="dxa"/>
            <w:vAlign w:val="center"/>
          </w:tcPr>
          <w:p w:rsidR="00996BD4" w:rsidRDefault="00996BD4">
            <w:pPr>
              <w:widowControl/>
              <w:jc w:val="center"/>
              <w:rPr>
                <w:rFonts w:ascii="Times New Roman" w:hAnsi="Times New Roman" w:cs="Times New Roman"/>
                <w:kern w:val="0"/>
                <w:sz w:val="16"/>
                <w:szCs w:val="16"/>
              </w:rPr>
            </w:pPr>
            <w:r>
              <w:rPr>
                <w:rFonts w:ascii="Times New Roman" w:hAnsi="Times New Roman" w:cs="Times New Roman"/>
                <w:kern w:val="0"/>
                <w:sz w:val="16"/>
                <w:szCs w:val="16"/>
              </w:rPr>
              <w:t>3</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对象认定</w:t>
            </w:r>
          </w:p>
        </w:tc>
        <w:tc>
          <w:tcPr>
            <w:tcW w:w="126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认定结果</w:t>
            </w:r>
          </w:p>
        </w:tc>
        <w:tc>
          <w:tcPr>
            <w:tcW w:w="1980"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认定结果</w:t>
            </w:r>
          </w:p>
        </w:tc>
        <w:tc>
          <w:tcPr>
            <w:tcW w:w="18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同上</w:t>
            </w:r>
          </w:p>
        </w:tc>
        <w:tc>
          <w:tcPr>
            <w:tcW w:w="1402"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信息形成之日起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w:t>
            </w:r>
          </w:p>
        </w:tc>
        <w:tc>
          <w:tcPr>
            <w:tcW w:w="14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r>
              <w:rPr>
                <w:rFonts w:ascii="仿宋_GB2312" w:eastAsia="仿宋_GB2312" w:cs="仿宋_GB2312"/>
                <w:sz w:val="18"/>
                <w:szCs w:val="18"/>
              </w:rPr>
              <w:t>,</w:t>
            </w:r>
            <w:r>
              <w:rPr>
                <w:rFonts w:ascii="仿宋_GB2312" w:eastAsia="仿宋_GB2312" w:cs="仿宋_GB2312" w:hint="eastAsia"/>
                <w:sz w:val="18"/>
                <w:szCs w:val="18"/>
              </w:rPr>
              <w:t>各村</w:t>
            </w:r>
            <w:r>
              <w:rPr>
                <w:rFonts w:ascii="仿宋_GB2312" w:eastAsia="仿宋_GB2312" w:hAnsi="宋体" w:cs="仿宋_GB2312" w:hint="eastAsia"/>
                <w:sz w:val="18"/>
                <w:szCs w:val="18"/>
              </w:rPr>
              <w:t>村委会</w:t>
            </w:r>
          </w:p>
        </w:tc>
        <w:tc>
          <w:tcPr>
            <w:tcW w:w="2018" w:type="dxa"/>
            <w:vAlign w:val="center"/>
          </w:tcPr>
          <w:p w:rsidR="00996BD4" w:rsidRDefault="00996BD4">
            <w:pPr>
              <w:rPr>
                <w:rFonts w:ascii="仿宋_GB2312" w:eastAsia="仿宋_GB2312" w:hAnsi="宋体" w:cs="Times New Roman"/>
                <w:sz w:val="18"/>
                <w:szCs w:val="18"/>
              </w:rPr>
            </w:pPr>
            <w:r>
              <w:rPr>
                <w:rFonts w:ascii="仿宋_GB2312" w:eastAsia="仿宋_GB2312" w:hAnsi="宋体" w:cs="仿宋_GB2312" w:hint="eastAsia"/>
                <w:sz w:val="18"/>
                <w:szCs w:val="18"/>
              </w:rPr>
              <w:t>办事大厅、公示栏、便民服务窗口等场所</w:t>
            </w: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vAlign w:val="center"/>
          </w:tcPr>
          <w:p w:rsidR="00996BD4" w:rsidRDefault="00996BD4">
            <w:pPr>
              <w:jc w:val="center"/>
              <w:rPr>
                <w:rFonts w:ascii="仿宋_GB2312" w:eastAsia="仿宋_GB2312" w:hAnsi="宋体" w:cs="Times New Roman"/>
                <w:sz w:val="18"/>
                <w:szCs w:val="18"/>
              </w:rPr>
            </w:pPr>
          </w:p>
        </w:tc>
        <w:tc>
          <w:tcPr>
            <w:tcW w:w="551"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vAlign w:val="center"/>
          </w:tcPr>
          <w:p w:rsidR="00996BD4" w:rsidRDefault="00996BD4">
            <w:pPr>
              <w:jc w:val="cente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p>
        </w:tc>
        <w:tc>
          <w:tcPr>
            <w:tcW w:w="72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bl>
    <w:p w:rsidR="00996BD4" w:rsidRDefault="00996BD4">
      <w:pPr>
        <w:jc w:val="center"/>
        <w:rPr>
          <w:rFonts w:ascii="仿宋_GB2312" w:eastAsia="仿宋_GB2312" w:hAnsi="Times New Roman" w:cs="Times New Roman"/>
          <w:sz w:val="18"/>
          <w:szCs w:val="18"/>
        </w:rPr>
      </w:pPr>
    </w:p>
    <w:p w:rsidR="00996BD4" w:rsidRDefault="00996BD4">
      <w:pPr>
        <w:pStyle w:val="Heading1"/>
        <w:jc w:val="center"/>
        <w:rPr>
          <w:rFonts w:ascii="方正小标宋_GBK" w:eastAsia="方正小标宋_GBK" w:hAnsi="方正小标宋_GBK" w:cs="Times New Roman"/>
          <w:b w:val="0"/>
          <w:bCs w:val="0"/>
          <w:sz w:val="30"/>
          <w:szCs w:val="30"/>
        </w:rPr>
      </w:pPr>
      <w:r>
        <w:rPr>
          <w:rFonts w:ascii="仿宋_GB2312" w:eastAsia="仿宋_GB2312" w:cs="Times New Roman"/>
          <w:sz w:val="18"/>
          <w:szCs w:val="18"/>
        </w:rPr>
        <w:br w:type="page"/>
      </w:r>
      <w:bookmarkStart w:id="11" w:name="_Toc24724723"/>
      <w:r>
        <w:rPr>
          <w:rFonts w:ascii="方正小标宋_GBK" w:eastAsia="方正小标宋_GBK" w:hAnsi="方正小标宋_GBK" w:cs="方正小标宋_GBK" w:hint="eastAsia"/>
          <w:b w:val="0"/>
          <w:bCs w:val="0"/>
          <w:sz w:val="30"/>
          <w:szCs w:val="30"/>
        </w:rPr>
        <w:t>（十）公共文化服务领域基层政务公开标准目录</w:t>
      </w:r>
      <w:bookmarkEnd w:id="11"/>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39"/>
        <w:gridCol w:w="734"/>
        <w:gridCol w:w="1619"/>
        <w:gridCol w:w="1785"/>
        <w:gridCol w:w="1979"/>
        <w:gridCol w:w="1813"/>
        <w:gridCol w:w="1426"/>
        <w:gridCol w:w="1440"/>
        <w:gridCol w:w="720"/>
        <w:gridCol w:w="709"/>
        <w:gridCol w:w="551"/>
        <w:gridCol w:w="720"/>
        <w:gridCol w:w="720"/>
        <w:gridCol w:w="720"/>
      </w:tblGrid>
      <w:tr w:rsidR="00996BD4">
        <w:trPr>
          <w:cantSplit/>
          <w:jc w:val="center"/>
        </w:trPr>
        <w:tc>
          <w:tcPr>
            <w:tcW w:w="540" w:type="dxa"/>
            <w:gridSpan w:val="2"/>
            <w:vMerge w:val="restart"/>
            <w:vAlign w:val="center"/>
          </w:tcPr>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2354"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178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814"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42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4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jc w:val="center"/>
        </w:trPr>
        <w:tc>
          <w:tcPr>
            <w:tcW w:w="540" w:type="dxa"/>
            <w:gridSpan w:val="2"/>
            <w:vMerge/>
            <w:vAlign w:val="center"/>
          </w:tcPr>
          <w:p w:rsidR="00996BD4" w:rsidRDefault="00996BD4">
            <w:pPr>
              <w:widowControl/>
              <w:jc w:val="left"/>
              <w:rPr>
                <w:rFonts w:ascii="Times New Roman" w:hAnsi="Times New Roman" w:cs="Times New Roman"/>
                <w:kern w:val="0"/>
                <w:sz w:val="22"/>
                <w:szCs w:val="22"/>
              </w:rPr>
            </w:pPr>
          </w:p>
        </w:tc>
        <w:tc>
          <w:tcPr>
            <w:tcW w:w="734"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6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1786" w:type="dxa"/>
            <w:vMerge/>
            <w:vAlign w:val="center"/>
          </w:tcPr>
          <w:p w:rsidR="00996BD4" w:rsidRDefault="00996BD4">
            <w:pPr>
              <w:widowControl/>
              <w:jc w:val="left"/>
              <w:rPr>
                <w:rFonts w:ascii="黑体" w:eastAsia="黑体" w:hAnsi="宋体" w:cs="Times New Roman"/>
                <w:kern w:val="0"/>
                <w:sz w:val="22"/>
                <w:szCs w:val="22"/>
              </w:rPr>
            </w:pP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1814" w:type="dxa"/>
            <w:vMerge/>
            <w:vAlign w:val="center"/>
          </w:tcPr>
          <w:p w:rsidR="00996BD4" w:rsidRDefault="00996BD4">
            <w:pPr>
              <w:widowControl/>
              <w:jc w:val="left"/>
              <w:rPr>
                <w:rFonts w:ascii="黑体" w:eastAsia="黑体" w:hAnsi="宋体" w:cs="Times New Roman"/>
                <w:kern w:val="0"/>
                <w:sz w:val="22"/>
                <w:szCs w:val="22"/>
              </w:rPr>
            </w:pPr>
          </w:p>
        </w:tc>
        <w:tc>
          <w:tcPr>
            <w:tcW w:w="1426" w:type="dxa"/>
            <w:vMerge/>
            <w:vAlign w:val="center"/>
          </w:tcPr>
          <w:p w:rsidR="00996BD4" w:rsidRDefault="00996BD4">
            <w:pPr>
              <w:widowControl/>
              <w:jc w:val="left"/>
              <w:rPr>
                <w:rFonts w:ascii="黑体" w:eastAsia="黑体" w:hAnsi="宋体" w:cs="Times New Roman"/>
                <w:kern w:val="0"/>
                <w:sz w:val="22"/>
                <w:szCs w:val="22"/>
              </w:rPr>
            </w:pPr>
          </w:p>
        </w:tc>
        <w:tc>
          <w:tcPr>
            <w:tcW w:w="1440" w:type="dxa"/>
            <w:vMerge/>
            <w:vAlign w:val="center"/>
          </w:tcPr>
          <w:p w:rsidR="00996BD4" w:rsidRDefault="00996BD4">
            <w:pPr>
              <w:widowControl/>
              <w:jc w:val="left"/>
              <w:rPr>
                <w:rFonts w:ascii="黑体" w:eastAsia="黑体" w:hAnsi="宋体"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gridBefore w:val="1"/>
          <w:cantSplit/>
          <w:jc w:val="center"/>
        </w:trPr>
        <w:tc>
          <w:tcPr>
            <w:tcW w:w="540" w:type="dxa"/>
            <w:vAlign w:val="center"/>
          </w:tcPr>
          <w:p w:rsidR="00996BD4" w:rsidRDefault="00996BD4">
            <w:pPr>
              <w:spacing w:line="240" w:lineRule="exact"/>
              <w:rPr>
                <w:rFonts w:ascii="仿宋_GB2312" w:eastAsia="仿宋_GB2312" w:hAnsi="Times New Roman" w:cs="仿宋_GB2312"/>
                <w:sz w:val="18"/>
                <w:szCs w:val="18"/>
              </w:rPr>
            </w:pPr>
            <w:r>
              <w:rPr>
                <w:rFonts w:ascii="仿宋_GB2312" w:eastAsia="仿宋_GB2312" w:hAnsi="Times New Roman" w:cs="仿宋_GB2312"/>
                <w:sz w:val="18"/>
                <w:szCs w:val="18"/>
              </w:rPr>
              <w:t>1</w:t>
            </w:r>
          </w:p>
        </w:tc>
        <w:tc>
          <w:tcPr>
            <w:tcW w:w="734" w:type="dxa"/>
            <w:vMerge w:val="restart"/>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公共</w:t>
            </w:r>
            <w:r>
              <w:rPr>
                <w:rFonts w:ascii="仿宋_GB2312" w:eastAsia="仿宋_GB2312" w:hAnsi="Times New Roman" w:cs="Times New Roman"/>
                <w:sz w:val="18"/>
                <w:szCs w:val="18"/>
              </w:rPr>
              <w:br/>
            </w:r>
            <w:r>
              <w:rPr>
                <w:rFonts w:ascii="仿宋_GB2312" w:eastAsia="仿宋_GB2312" w:hAnsi="Times New Roman" w:cs="仿宋_GB2312" w:hint="eastAsia"/>
                <w:sz w:val="18"/>
                <w:szCs w:val="18"/>
              </w:rPr>
              <w:t>服务</w:t>
            </w: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公共文化机构免费开放信息</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机构名称；</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开放时间；</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机构地址；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临时停止开放信息。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《公共文化服务保障法》、《政府信息公开条例》、《文化部</w:t>
            </w:r>
            <w:r>
              <w:rPr>
                <w:rFonts w:ascii="仿宋_GB2312" w:eastAsia="仿宋_GB2312" w:hAnsi="Times New Roman" w:cs="仿宋_GB2312"/>
                <w:sz w:val="18"/>
                <w:szCs w:val="18"/>
              </w:rPr>
              <w:t xml:space="preserve"> </w:t>
            </w:r>
            <w:r>
              <w:rPr>
                <w:rFonts w:ascii="仿宋_GB2312" w:eastAsia="仿宋_GB2312" w:hAnsi="Times New Roman" w:cs="仿宋_GB2312" w:hint="eastAsia"/>
                <w:sz w:val="18"/>
                <w:szCs w:val="18"/>
              </w:rPr>
              <w:t>财政部关于推进全国美术馆、公共图书馆、文化馆（站）免费开放工作的意见》、《文化部</w:t>
            </w:r>
            <w:r>
              <w:rPr>
                <w:rFonts w:ascii="仿宋_GB2312" w:eastAsia="仿宋_GB2312" w:hAnsi="Times New Roman" w:cs="仿宋_GB2312"/>
                <w:sz w:val="18"/>
                <w:szCs w:val="18"/>
              </w:rPr>
              <w:t xml:space="preserve"> </w:t>
            </w:r>
            <w:r>
              <w:rPr>
                <w:rFonts w:ascii="仿宋_GB2312" w:eastAsia="仿宋_GB2312" w:hAnsi="Times New Roman" w:cs="仿宋_GB2312" w:hint="eastAsia"/>
                <w:sz w:val="18"/>
                <w:szCs w:val="18"/>
              </w:rPr>
              <w:t>财政部关于做好城市社区</w:t>
            </w:r>
            <w:r>
              <w:rPr>
                <w:rFonts w:ascii="仿宋_GB2312" w:eastAsia="仿宋_GB2312" w:hAnsi="Times New Roman" w:cs="仿宋_GB2312"/>
                <w:sz w:val="18"/>
                <w:szCs w:val="18"/>
              </w:rPr>
              <w:t>(</w:t>
            </w:r>
            <w:r>
              <w:rPr>
                <w:rFonts w:ascii="仿宋_GB2312" w:eastAsia="仿宋_GB2312" w:hAnsi="Times New Roman" w:cs="仿宋_GB2312" w:hint="eastAsia"/>
                <w:sz w:val="18"/>
                <w:szCs w:val="18"/>
              </w:rPr>
              <w:t>街道</w:t>
            </w:r>
            <w:r>
              <w:rPr>
                <w:rFonts w:ascii="仿宋_GB2312" w:eastAsia="仿宋_GB2312" w:hAnsi="Times New Roman" w:cs="仿宋_GB2312"/>
                <w:sz w:val="18"/>
                <w:szCs w:val="18"/>
              </w:rPr>
              <w:t>)</w:t>
            </w:r>
            <w:r>
              <w:rPr>
                <w:rFonts w:ascii="仿宋_GB2312" w:eastAsia="仿宋_GB2312" w:hAnsi="Times New Roman" w:cs="仿宋_GB2312" w:hint="eastAsia"/>
                <w:sz w:val="18"/>
                <w:szCs w:val="18"/>
              </w:rPr>
              <w:t>文化中心免费开放工作的通知》</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rPr>
                <w:rFonts w:ascii="仿宋_GB2312" w:eastAsia="仿宋_GB2312" w:hAnsi="Times New Roman" w:cs="仿宋_GB2312"/>
                <w:sz w:val="18"/>
                <w:szCs w:val="18"/>
              </w:rPr>
            </w:pPr>
            <w:r>
              <w:rPr>
                <w:rFonts w:ascii="仿宋_GB2312" w:eastAsia="仿宋_GB2312" w:hAnsi="Times New Roman" w:cs="仿宋_GB2312"/>
                <w:sz w:val="18"/>
                <w:szCs w:val="18"/>
              </w:rPr>
              <w:t>2</w:t>
            </w:r>
          </w:p>
        </w:tc>
        <w:tc>
          <w:tcPr>
            <w:tcW w:w="734" w:type="dxa"/>
            <w:vMerge/>
            <w:vAlign w:val="center"/>
          </w:tcPr>
          <w:p w:rsidR="00996BD4" w:rsidRDefault="00996BD4">
            <w:pPr>
              <w:spacing w:line="240" w:lineRule="exact"/>
              <w:rPr>
                <w:rFonts w:ascii="仿宋_GB2312" w:eastAsia="仿宋_GB2312" w:hAnsi="Times New Roman" w:cs="仿宋_GB2312"/>
                <w:sz w:val="18"/>
                <w:szCs w:val="18"/>
              </w:rPr>
            </w:pP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特殊群体公共文化服务信息</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机构名称；</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开放时间；</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机构地址；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临时停止开放信息。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《残疾人保障法》、《政府信息公开条例》、《中共中央办公厅</w:t>
            </w:r>
            <w:r>
              <w:rPr>
                <w:rFonts w:ascii="仿宋_GB2312" w:eastAsia="仿宋_GB2312" w:hAnsi="Times New Roman" w:cs="仿宋_GB2312"/>
                <w:sz w:val="18"/>
                <w:szCs w:val="18"/>
              </w:rPr>
              <w:t xml:space="preserve"> </w:t>
            </w:r>
            <w:r>
              <w:rPr>
                <w:rFonts w:ascii="仿宋_GB2312" w:eastAsia="仿宋_GB2312" w:hAnsi="Times New Roman" w:cs="仿宋_GB2312" w:hint="eastAsia"/>
                <w:sz w:val="18"/>
                <w:szCs w:val="18"/>
              </w:rPr>
              <w:t>国务院办公厅印发关于加快构建现代公共文化服务体系的意见》</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rPr>
                <w:rFonts w:ascii="仿宋_GB2312" w:eastAsia="仿宋_GB2312" w:hAnsi="Times New Roman" w:cs="仿宋_GB2312"/>
                <w:sz w:val="18"/>
                <w:szCs w:val="18"/>
              </w:rPr>
            </w:pPr>
            <w:r>
              <w:rPr>
                <w:rFonts w:ascii="仿宋_GB2312" w:eastAsia="仿宋_GB2312" w:hAnsi="Times New Roman" w:cs="仿宋_GB2312"/>
                <w:sz w:val="18"/>
                <w:szCs w:val="18"/>
              </w:rPr>
              <w:t>3</w:t>
            </w:r>
          </w:p>
        </w:tc>
        <w:tc>
          <w:tcPr>
            <w:tcW w:w="734" w:type="dxa"/>
            <w:vMerge w:val="restart"/>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公共</w:t>
            </w:r>
            <w:r>
              <w:rPr>
                <w:rFonts w:ascii="仿宋_GB2312" w:eastAsia="仿宋_GB2312" w:hAnsi="Times New Roman" w:cs="Times New Roman"/>
                <w:sz w:val="18"/>
                <w:szCs w:val="18"/>
              </w:rPr>
              <w:br/>
            </w:r>
            <w:r>
              <w:rPr>
                <w:rFonts w:ascii="仿宋_GB2312" w:eastAsia="仿宋_GB2312" w:hAnsi="Times New Roman" w:cs="仿宋_GB2312" w:hint="eastAsia"/>
                <w:sz w:val="18"/>
                <w:szCs w:val="18"/>
              </w:rPr>
              <w:t>服务</w:t>
            </w: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组织开展群众文化活动</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机构名称；</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开放时间；</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机构地址；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临时停止活动信息。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《政府信息公开条例》、《文化馆服务标准》</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4</w:t>
            </w:r>
          </w:p>
        </w:tc>
        <w:tc>
          <w:tcPr>
            <w:tcW w:w="734" w:type="dxa"/>
            <w:vMerge/>
            <w:vAlign w:val="center"/>
          </w:tcPr>
          <w:p w:rsidR="00996BD4" w:rsidRDefault="00996BD4">
            <w:pPr>
              <w:spacing w:line="240" w:lineRule="exact"/>
              <w:rPr>
                <w:rFonts w:ascii="仿宋_GB2312" w:eastAsia="仿宋_GB2312" w:hAnsi="Times New Roman" w:cs="Times New Roman"/>
                <w:sz w:val="18"/>
                <w:szCs w:val="18"/>
              </w:rPr>
            </w:pP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下基层辅导、演出、展览和指导基层群众文化活动</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活动时间；</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活动单位；</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活动地址；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临时停止活动信息。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《政府信息公开条例》、《文化馆服务标准》</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5</w:t>
            </w:r>
          </w:p>
        </w:tc>
        <w:tc>
          <w:tcPr>
            <w:tcW w:w="734" w:type="dxa"/>
            <w:vMerge/>
            <w:vAlign w:val="center"/>
          </w:tcPr>
          <w:p w:rsidR="00996BD4" w:rsidRDefault="00996BD4">
            <w:pPr>
              <w:spacing w:line="240" w:lineRule="exact"/>
              <w:rPr>
                <w:rFonts w:ascii="仿宋_GB2312" w:eastAsia="仿宋_GB2312" w:hAnsi="Times New Roman" w:cs="Times New Roman"/>
                <w:sz w:val="18"/>
                <w:szCs w:val="18"/>
              </w:rPr>
            </w:pP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举办各类展览、讲座信息</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活动时间；</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活动单位；</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活动地址；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临时停止活动信息。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《政府信息公开条例》、《乡镇综合文化站管理办法》</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6</w:t>
            </w:r>
          </w:p>
        </w:tc>
        <w:tc>
          <w:tcPr>
            <w:tcW w:w="734" w:type="dxa"/>
            <w:vMerge/>
            <w:vAlign w:val="center"/>
          </w:tcPr>
          <w:p w:rsidR="00996BD4" w:rsidRDefault="00996BD4">
            <w:pPr>
              <w:spacing w:line="240" w:lineRule="exact"/>
              <w:rPr>
                <w:rFonts w:ascii="仿宋_GB2312" w:eastAsia="仿宋_GB2312" w:hAnsi="Times New Roman" w:cs="Times New Roman"/>
                <w:sz w:val="18"/>
                <w:szCs w:val="18"/>
              </w:rPr>
            </w:pP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辅导和培训基层文化骨干</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培训时间；</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培训单位；</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培训地址；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临时停止活动信息。</w:t>
            </w:r>
          </w:p>
        </w:tc>
        <w:tc>
          <w:tcPr>
            <w:tcW w:w="198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《政府信息公开条例》、《乡镇综合文化站管理办法》</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r w:rsidR="00996BD4">
        <w:trPr>
          <w:gridBefore w:val="1"/>
          <w:cantSplit/>
          <w:jc w:val="center"/>
        </w:trPr>
        <w:tc>
          <w:tcPr>
            <w:tcW w:w="540" w:type="dxa"/>
            <w:vAlign w:val="center"/>
          </w:tcPr>
          <w:p w:rsidR="00996BD4" w:rsidRDefault="00996BD4">
            <w:pPr>
              <w:spacing w:line="240" w:lineRule="exact"/>
              <w:jc w:val="center"/>
              <w:rPr>
                <w:rFonts w:ascii="仿宋_GB2312" w:eastAsia="仿宋_GB2312" w:hAnsi="Times New Roman" w:cs="仿宋_GB2312"/>
                <w:sz w:val="18"/>
                <w:szCs w:val="18"/>
              </w:rPr>
            </w:pPr>
            <w:r>
              <w:rPr>
                <w:rFonts w:ascii="仿宋_GB2312" w:eastAsia="仿宋_GB2312" w:hAnsi="Times New Roman" w:cs="仿宋_GB2312"/>
                <w:sz w:val="18"/>
                <w:szCs w:val="18"/>
              </w:rPr>
              <w:t>7</w:t>
            </w:r>
          </w:p>
        </w:tc>
        <w:tc>
          <w:tcPr>
            <w:tcW w:w="734" w:type="dxa"/>
            <w:vMerge/>
            <w:vAlign w:val="center"/>
          </w:tcPr>
          <w:p w:rsidR="00996BD4" w:rsidRDefault="00996BD4">
            <w:pPr>
              <w:spacing w:line="240" w:lineRule="exact"/>
              <w:rPr>
                <w:rFonts w:ascii="仿宋_GB2312" w:eastAsia="仿宋_GB2312" w:hAnsi="Times New Roman" w:cs="Times New Roman"/>
                <w:sz w:val="18"/>
                <w:szCs w:val="18"/>
              </w:rPr>
            </w:pPr>
          </w:p>
        </w:tc>
        <w:tc>
          <w:tcPr>
            <w:tcW w:w="16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非物质文化遗产展示传播活动</w:t>
            </w:r>
          </w:p>
        </w:tc>
        <w:tc>
          <w:tcPr>
            <w:tcW w:w="178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sz w:val="18"/>
                <w:szCs w:val="18"/>
              </w:rPr>
              <w:t>1.</w:t>
            </w:r>
            <w:r>
              <w:rPr>
                <w:rFonts w:ascii="仿宋_GB2312" w:eastAsia="仿宋_GB2312" w:hAnsi="Times New Roman" w:cs="仿宋_GB2312" w:hint="eastAsia"/>
                <w:sz w:val="18"/>
                <w:szCs w:val="18"/>
              </w:rPr>
              <w:t>活动时间；</w:t>
            </w:r>
            <w:r>
              <w:rPr>
                <w:rFonts w:ascii="仿宋_GB2312" w:eastAsia="仿宋_GB2312" w:hAnsi="Times New Roman" w:cs="Times New Roman"/>
                <w:sz w:val="18"/>
                <w:szCs w:val="18"/>
              </w:rPr>
              <w:br/>
            </w:r>
            <w:r>
              <w:rPr>
                <w:rFonts w:ascii="仿宋_GB2312" w:eastAsia="仿宋_GB2312" w:hAnsi="Times New Roman" w:cs="仿宋_GB2312"/>
                <w:sz w:val="18"/>
                <w:szCs w:val="18"/>
              </w:rPr>
              <w:t>2.</w:t>
            </w:r>
            <w:r>
              <w:rPr>
                <w:rFonts w:ascii="仿宋_GB2312" w:eastAsia="仿宋_GB2312" w:hAnsi="Times New Roman" w:cs="仿宋_GB2312" w:hint="eastAsia"/>
                <w:sz w:val="18"/>
                <w:szCs w:val="18"/>
              </w:rPr>
              <w:t>组织单位；</w:t>
            </w:r>
            <w:r>
              <w:rPr>
                <w:rFonts w:ascii="仿宋_GB2312" w:eastAsia="仿宋_GB2312" w:hAnsi="Times New Roman" w:cs="Times New Roman"/>
                <w:sz w:val="18"/>
                <w:szCs w:val="18"/>
              </w:rPr>
              <w:br/>
            </w:r>
            <w:r>
              <w:rPr>
                <w:rFonts w:ascii="仿宋_GB2312" w:eastAsia="仿宋_GB2312" w:hAnsi="Times New Roman" w:cs="仿宋_GB2312"/>
                <w:sz w:val="18"/>
                <w:szCs w:val="18"/>
              </w:rPr>
              <w:t>3.</w:t>
            </w:r>
            <w:r>
              <w:rPr>
                <w:rFonts w:ascii="仿宋_GB2312" w:eastAsia="仿宋_GB2312" w:hAnsi="Times New Roman" w:cs="仿宋_GB2312" w:hint="eastAsia"/>
                <w:sz w:val="18"/>
                <w:szCs w:val="18"/>
              </w:rPr>
              <w:t>活动地址；</w:t>
            </w:r>
            <w:r>
              <w:rPr>
                <w:rFonts w:ascii="仿宋_GB2312" w:eastAsia="仿宋_GB2312" w:hAnsi="Times New Roman" w:cs="Times New Roman"/>
                <w:sz w:val="18"/>
                <w:szCs w:val="18"/>
              </w:rPr>
              <w:br/>
            </w:r>
            <w:r>
              <w:rPr>
                <w:rFonts w:ascii="仿宋_GB2312" w:eastAsia="仿宋_GB2312" w:hAnsi="Times New Roman" w:cs="仿宋_GB2312"/>
                <w:sz w:val="18"/>
                <w:szCs w:val="18"/>
              </w:rPr>
              <w:t>4.</w:t>
            </w:r>
            <w:r>
              <w:rPr>
                <w:rFonts w:ascii="仿宋_GB2312" w:eastAsia="仿宋_GB2312" w:hAnsi="Times New Roman" w:cs="仿宋_GB2312" w:hint="eastAsia"/>
                <w:sz w:val="18"/>
                <w:szCs w:val="18"/>
              </w:rPr>
              <w:t>联系电话；</w:t>
            </w:r>
            <w:r>
              <w:rPr>
                <w:rFonts w:ascii="仿宋_GB2312" w:eastAsia="仿宋_GB2312" w:hAnsi="Times New Roman" w:cs="Times New Roman"/>
                <w:sz w:val="18"/>
                <w:szCs w:val="18"/>
              </w:rPr>
              <w:br/>
            </w:r>
            <w:r>
              <w:rPr>
                <w:rFonts w:ascii="仿宋_GB2312" w:eastAsia="仿宋_GB2312" w:hAnsi="Times New Roman" w:cs="仿宋_GB2312"/>
                <w:sz w:val="18"/>
                <w:szCs w:val="18"/>
              </w:rPr>
              <w:t>5.</w:t>
            </w:r>
            <w:r>
              <w:rPr>
                <w:rFonts w:ascii="仿宋_GB2312" w:eastAsia="仿宋_GB2312" w:hAnsi="Times New Roman" w:cs="仿宋_GB2312" w:hint="eastAsia"/>
                <w:sz w:val="18"/>
                <w:szCs w:val="18"/>
              </w:rPr>
              <w:t>临时停止活动信息。</w:t>
            </w:r>
          </w:p>
        </w:tc>
        <w:tc>
          <w:tcPr>
            <w:tcW w:w="1980" w:type="dxa"/>
            <w:vAlign w:val="center"/>
          </w:tcPr>
          <w:p w:rsidR="00996BD4" w:rsidRDefault="00996BD4">
            <w:pPr>
              <w:spacing w:line="240" w:lineRule="exact"/>
              <w:rPr>
                <w:rFonts w:ascii="仿宋_GB2312" w:eastAsia="仿宋_GB2312" w:hAnsi="Times New Roman" w:cs="仿宋_GB2312"/>
                <w:sz w:val="18"/>
                <w:szCs w:val="18"/>
              </w:rPr>
            </w:pPr>
            <w:r>
              <w:rPr>
                <w:rFonts w:ascii="仿宋_GB2312" w:eastAsia="仿宋_GB2312" w:hAnsi="Times New Roman" w:cs="仿宋_GB2312" w:hint="eastAsia"/>
                <w:sz w:val="18"/>
                <w:szCs w:val="18"/>
              </w:rPr>
              <w:t>《非物质文化遗产法》、《政府信息公开条例》</w:t>
            </w:r>
            <w:r>
              <w:rPr>
                <w:rFonts w:ascii="仿宋_GB2312" w:eastAsia="仿宋_GB2312" w:hAnsi="Times New Roman" w:cs="仿宋_GB2312"/>
                <w:sz w:val="18"/>
                <w:szCs w:val="18"/>
              </w:rPr>
              <w:t xml:space="preserve">  </w:t>
            </w:r>
          </w:p>
        </w:tc>
        <w:tc>
          <w:tcPr>
            <w:tcW w:w="1814"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信息形成或变更之日起</w:t>
            </w:r>
            <w:r>
              <w:rPr>
                <w:rFonts w:ascii="仿宋_GB2312" w:eastAsia="仿宋_GB2312" w:hAnsi="Times New Roman" w:cs="仿宋_GB2312"/>
                <w:sz w:val="18"/>
                <w:szCs w:val="18"/>
              </w:rPr>
              <w:t>20</w:t>
            </w:r>
            <w:r>
              <w:rPr>
                <w:rFonts w:ascii="仿宋_GB2312" w:eastAsia="仿宋_GB2312" w:hAnsi="Times New Roman" w:cs="仿宋_GB2312" w:hint="eastAsia"/>
                <w:sz w:val="18"/>
                <w:szCs w:val="18"/>
              </w:rPr>
              <w:t>个工作日内公开</w:t>
            </w:r>
          </w:p>
        </w:tc>
        <w:tc>
          <w:tcPr>
            <w:tcW w:w="1426"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cs="仿宋_GB2312" w:hint="eastAsia"/>
                <w:sz w:val="18"/>
                <w:szCs w:val="18"/>
              </w:rPr>
              <w:t>乐山市五通桥区牛华镇人民政府</w:t>
            </w:r>
          </w:p>
        </w:tc>
        <w:tc>
          <w:tcPr>
            <w:tcW w:w="144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■政府网站</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09"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551"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 xml:space="preserve">　</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c>
          <w:tcPr>
            <w:tcW w:w="720" w:type="dxa"/>
            <w:vAlign w:val="center"/>
          </w:tcPr>
          <w:p w:rsidR="00996BD4" w:rsidRDefault="00996BD4">
            <w:pPr>
              <w:spacing w:line="240" w:lineRule="exact"/>
              <w:rPr>
                <w:rFonts w:ascii="仿宋_GB2312" w:eastAsia="仿宋_GB2312" w:hAnsi="Times New Roman" w:cs="Times New Roman"/>
                <w:sz w:val="18"/>
                <w:szCs w:val="18"/>
              </w:rPr>
            </w:pPr>
            <w:r>
              <w:rPr>
                <w:rFonts w:ascii="仿宋_GB2312" w:eastAsia="仿宋_GB2312" w:hAnsi="Times New Roman" w:cs="仿宋_GB2312" w:hint="eastAsia"/>
                <w:sz w:val="18"/>
                <w:szCs w:val="18"/>
              </w:rPr>
              <w:t>√</w:t>
            </w:r>
          </w:p>
        </w:tc>
      </w:tr>
    </w:tbl>
    <w:p w:rsidR="00996BD4" w:rsidRDefault="00996BD4">
      <w:pPr>
        <w:jc w:val="left"/>
        <w:rPr>
          <w:rFonts w:ascii="Times New Roman" w:eastAsia="方正小标宋_GBK" w:hAnsi="Times New Roman" w:cs="Times New Roman"/>
          <w:sz w:val="28"/>
          <w:szCs w:val="28"/>
        </w:rPr>
      </w:pPr>
    </w:p>
    <w:p w:rsidR="00996BD4" w:rsidRDefault="00996BD4">
      <w:pPr>
        <w:pStyle w:val="Heading1"/>
        <w:jc w:val="center"/>
        <w:rPr>
          <w:rFonts w:ascii="方正小标宋_GBK" w:eastAsia="方正小标宋_GBK" w:hAnsi="方正小标宋_GBK" w:cs="Times New Roman"/>
          <w:b w:val="0"/>
          <w:bCs w:val="0"/>
          <w:sz w:val="30"/>
          <w:szCs w:val="30"/>
        </w:rPr>
      </w:pPr>
      <w:r>
        <w:rPr>
          <w:rFonts w:cs="Times New Roman"/>
        </w:rPr>
        <w:br w:type="page"/>
      </w:r>
      <w:bookmarkStart w:id="12" w:name="_Toc24724725"/>
      <w:r>
        <w:rPr>
          <w:rFonts w:ascii="方正小标宋_GBK" w:eastAsia="方正小标宋_GBK" w:hAnsi="方正小标宋_GBK" w:cs="方正小标宋_GBK" w:hint="eastAsia"/>
          <w:b w:val="0"/>
          <w:bCs w:val="0"/>
          <w:sz w:val="30"/>
          <w:szCs w:val="30"/>
        </w:rPr>
        <w:t>（十一）安全生产领域基层政务公开标准目录</w:t>
      </w:r>
      <w:bookmarkEnd w:id="12"/>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080"/>
        <w:gridCol w:w="2520"/>
        <w:gridCol w:w="2520"/>
        <w:gridCol w:w="1080"/>
        <w:gridCol w:w="900"/>
        <w:gridCol w:w="1496"/>
        <w:gridCol w:w="664"/>
        <w:gridCol w:w="720"/>
        <w:gridCol w:w="720"/>
        <w:gridCol w:w="720"/>
        <w:gridCol w:w="540"/>
        <w:gridCol w:w="540"/>
      </w:tblGrid>
      <w:tr w:rsidR="00996BD4">
        <w:trPr>
          <w:trHeight w:val="420"/>
        </w:trPr>
        <w:tc>
          <w:tcPr>
            <w:tcW w:w="540" w:type="dxa"/>
            <w:vMerge w:val="restart"/>
            <w:vAlign w:val="center"/>
          </w:tcPr>
          <w:p w:rsidR="00996BD4" w:rsidRDefault="00996BD4">
            <w:pPr>
              <w:widowControl/>
              <w:jc w:val="center"/>
              <w:rPr>
                <w:rFonts w:ascii="仿宋_GB2312" w:eastAsia="仿宋_GB2312" w:hAnsi="Times New Roman" w:cs="Times New Roman"/>
                <w:kern w:val="0"/>
                <w:sz w:val="18"/>
                <w:szCs w:val="18"/>
              </w:rPr>
            </w:pPr>
            <w:r>
              <w:rPr>
                <w:rFonts w:ascii="黑体" w:eastAsia="黑体" w:hAnsi="宋体" w:cs="黑体" w:hint="eastAsia"/>
                <w:kern w:val="0"/>
                <w:sz w:val="22"/>
                <w:szCs w:val="22"/>
              </w:rPr>
              <w:t>序号</w:t>
            </w:r>
          </w:p>
        </w:tc>
        <w:tc>
          <w:tcPr>
            <w:tcW w:w="198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5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252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0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90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496"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384"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08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trHeight w:val="1123"/>
        </w:trPr>
        <w:tc>
          <w:tcPr>
            <w:tcW w:w="540" w:type="dxa"/>
            <w:vMerge/>
            <w:vAlign w:val="center"/>
          </w:tcPr>
          <w:p w:rsidR="00996BD4" w:rsidRDefault="00996BD4">
            <w:pPr>
              <w:widowControl/>
              <w:jc w:val="center"/>
              <w:rPr>
                <w:rFonts w:ascii="仿宋_GB2312" w:eastAsia="仿宋_GB2312" w:hAnsi="Times New Roman" w:cs="Times New Roman"/>
                <w:kern w:val="0"/>
                <w:sz w:val="18"/>
                <w:szCs w:val="18"/>
              </w:rPr>
            </w:pPr>
          </w:p>
        </w:tc>
        <w:tc>
          <w:tcPr>
            <w:tcW w:w="90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08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520" w:type="dxa"/>
            <w:vMerge/>
            <w:vAlign w:val="center"/>
          </w:tcPr>
          <w:p w:rsidR="00996BD4" w:rsidRDefault="00996BD4">
            <w:pPr>
              <w:widowControl/>
              <w:jc w:val="left"/>
              <w:rPr>
                <w:rFonts w:ascii="黑体" w:eastAsia="黑体" w:hAnsi="宋体" w:cs="Times New Roman"/>
                <w:kern w:val="0"/>
                <w:sz w:val="22"/>
                <w:szCs w:val="22"/>
              </w:rPr>
            </w:pPr>
          </w:p>
        </w:tc>
        <w:tc>
          <w:tcPr>
            <w:tcW w:w="2520" w:type="dxa"/>
            <w:vMerge/>
            <w:vAlign w:val="center"/>
          </w:tcPr>
          <w:p w:rsidR="00996BD4" w:rsidRDefault="00996BD4">
            <w:pPr>
              <w:widowControl/>
              <w:jc w:val="left"/>
              <w:rPr>
                <w:rFonts w:ascii="黑体" w:eastAsia="黑体" w:hAnsi="宋体" w:cs="Times New Roman"/>
                <w:kern w:val="0"/>
                <w:sz w:val="22"/>
                <w:szCs w:val="22"/>
              </w:rPr>
            </w:pPr>
          </w:p>
        </w:tc>
        <w:tc>
          <w:tcPr>
            <w:tcW w:w="1080" w:type="dxa"/>
            <w:vMerge/>
            <w:vAlign w:val="center"/>
          </w:tcPr>
          <w:p w:rsidR="00996BD4" w:rsidRDefault="00996BD4">
            <w:pPr>
              <w:widowControl/>
              <w:jc w:val="left"/>
              <w:rPr>
                <w:rFonts w:ascii="黑体" w:eastAsia="黑体" w:hAnsi="宋体" w:cs="Times New Roman"/>
                <w:kern w:val="0"/>
                <w:sz w:val="22"/>
                <w:szCs w:val="22"/>
              </w:rPr>
            </w:pPr>
          </w:p>
        </w:tc>
        <w:tc>
          <w:tcPr>
            <w:tcW w:w="900" w:type="dxa"/>
            <w:vMerge/>
            <w:vAlign w:val="center"/>
          </w:tcPr>
          <w:p w:rsidR="00996BD4" w:rsidRDefault="00996BD4">
            <w:pPr>
              <w:widowControl/>
              <w:jc w:val="center"/>
              <w:rPr>
                <w:rFonts w:ascii="黑体" w:eastAsia="黑体" w:hAnsi="宋体" w:cs="Times New Roman"/>
                <w:kern w:val="0"/>
                <w:sz w:val="22"/>
                <w:szCs w:val="22"/>
              </w:rPr>
            </w:pPr>
          </w:p>
        </w:tc>
        <w:tc>
          <w:tcPr>
            <w:tcW w:w="1496" w:type="dxa"/>
            <w:vMerge/>
            <w:vAlign w:val="center"/>
          </w:tcPr>
          <w:p w:rsidR="00996BD4" w:rsidRDefault="00996BD4">
            <w:pPr>
              <w:widowControl/>
              <w:jc w:val="left"/>
              <w:rPr>
                <w:rFonts w:ascii="黑体" w:eastAsia="黑体" w:hAnsi="宋体" w:cs="Times New Roman"/>
                <w:kern w:val="0"/>
                <w:sz w:val="22"/>
                <w:szCs w:val="22"/>
              </w:rPr>
            </w:pPr>
          </w:p>
        </w:tc>
        <w:tc>
          <w:tcPr>
            <w:tcW w:w="664"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54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trHeight w:val="1552"/>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90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行政</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管理</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应急管理</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承担处置主责、非敏感的应急信息，包括事故灾害类预警信息、事故信息、事故后采取的应急处置措施和应对结果等</w:t>
            </w:r>
            <w:r>
              <w:rPr>
                <w:rFonts w:ascii="仿宋_GB2312" w:eastAsia="仿宋_GB2312" w:cs="仿宋_GB2312"/>
                <w:sz w:val="18"/>
                <w:szCs w:val="18"/>
              </w:rPr>
              <w:t xml:space="preserve">  </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《政府信息公开条例》、《突发事件应对法》、《关于全面加强政务公开工作的意见》</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Times New Roman"/>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hint="eastAsia"/>
                <w:sz w:val="18"/>
                <w:szCs w:val="18"/>
              </w:rPr>
              <w:t>■便民服务站</w:t>
            </w:r>
          </w:p>
          <w:p w:rsidR="00996BD4" w:rsidRDefault="00996BD4">
            <w:pPr>
              <w:spacing w:line="240" w:lineRule="exact"/>
              <w:jc w:val="left"/>
              <w:rPr>
                <w:rFonts w:ascii="仿宋_GB2312" w:eastAsia="仿宋_GB2312" w:cs="Times New Roman"/>
                <w:sz w:val="18"/>
                <w:szCs w:val="18"/>
              </w:rPr>
            </w:pPr>
            <w:r>
              <w:rPr>
                <w:rFonts w:ascii="仿宋_GB2312" w:eastAsia="仿宋_GB2312" w:cs="仿宋_GB2312" w:hint="eastAsia"/>
                <w:sz w:val="18"/>
                <w:szCs w:val="18"/>
              </w:rPr>
              <w:t>■公示栏</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90"/>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900" w:type="dxa"/>
            <w:vMerge/>
            <w:vAlign w:val="center"/>
          </w:tcPr>
          <w:p w:rsidR="00996BD4" w:rsidRDefault="00996BD4">
            <w:pPr>
              <w:rPr>
                <w:rFonts w:ascii="仿宋_GB2312" w:eastAsia="仿宋_GB2312" w:hAnsi="宋体" w:cs="Times New Roman"/>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动态信息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业务工作动态、安全生产执法检查动态</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《政府信息公开条例》、《中共中央</w:t>
            </w:r>
            <w:r>
              <w:rPr>
                <w:rFonts w:ascii="仿宋_GB2312" w:eastAsia="仿宋_GB2312" w:cs="仿宋_GB2312"/>
                <w:sz w:val="18"/>
                <w:szCs w:val="18"/>
              </w:rPr>
              <w:t xml:space="preserve"> </w:t>
            </w:r>
            <w:r>
              <w:rPr>
                <w:rFonts w:ascii="仿宋_GB2312" w:eastAsia="仿宋_GB2312" w:cs="仿宋_GB2312" w:hint="eastAsia"/>
                <w:sz w:val="18"/>
                <w:szCs w:val="18"/>
              </w:rPr>
              <w:t>国务院关于推进安全生产领域改革发展的意见》</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90"/>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900" w:type="dxa"/>
            <w:vMerge/>
            <w:vAlign w:val="center"/>
          </w:tcPr>
          <w:p w:rsidR="00996BD4" w:rsidRDefault="00996BD4">
            <w:pPr>
              <w:jc w:val="center"/>
              <w:rPr>
                <w:rFonts w:ascii="仿宋_GB2312" w:eastAsia="仿宋_GB2312" w:hAnsi="宋体" w:cs="仿宋_GB2312"/>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安全生产预警提示信息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气象及灾害预警信息</w:t>
            </w:r>
            <w:r>
              <w:rPr>
                <w:rFonts w:ascii="仿宋_GB2312" w:eastAsia="仿宋_GB2312" w:cs="仿宋_GB2312"/>
                <w:sz w:val="18"/>
                <w:szCs w:val="18"/>
              </w:rPr>
              <w:t xml:space="preserve">            </w:t>
            </w:r>
            <w:r>
              <w:rPr>
                <w:rFonts w:ascii="仿宋_GB2312" w:eastAsia="仿宋_GB2312" w:cs="仿宋_GB2312" w:hint="eastAsia"/>
                <w:sz w:val="18"/>
                <w:szCs w:val="18"/>
              </w:rPr>
              <w:t>不同时段、不同领域安全生产提示信息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《政府信息公开条例》、《中共中央</w:t>
            </w:r>
            <w:r>
              <w:rPr>
                <w:rFonts w:ascii="仿宋_GB2312" w:eastAsia="仿宋_GB2312" w:cs="仿宋_GB2312"/>
                <w:sz w:val="18"/>
                <w:szCs w:val="18"/>
              </w:rPr>
              <w:t xml:space="preserve"> </w:t>
            </w:r>
            <w:r>
              <w:rPr>
                <w:rFonts w:ascii="仿宋_GB2312" w:eastAsia="仿宋_GB2312" w:cs="仿宋_GB2312" w:hint="eastAsia"/>
                <w:sz w:val="18"/>
                <w:szCs w:val="18"/>
              </w:rPr>
              <w:t>国务院关于推进安全生产领域改革发展的意见》</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信息形成后及时公开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重点</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领域</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公开</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财政资金信息</w:t>
            </w:r>
          </w:p>
        </w:tc>
        <w:tc>
          <w:tcPr>
            <w:tcW w:w="252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预算、决算</w:t>
            </w:r>
          </w:p>
          <w:p w:rsidR="00996BD4" w:rsidRDefault="00996BD4">
            <w:pPr>
              <w:rPr>
                <w:rFonts w:ascii="仿宋_GB2312" w:eastAsia="仿宋_GB2312" w:cs="Times New Roman"/>
                <w:sz w:val="18"/>
                <w:szCs w:val="18"/>
              </w:rPr>
            </w:pPr>
            <w:r>
              <w:rPr>
                <w:rFonts w:ascii="仿宋_GB2312" w:eastAsia="仿宋_GB2312" w:cs="仿宋_GB2312"/>
                <w:sz w:val="18"/>
                <w:szCs w:val="18"/>
              </w:rPr>
              <w:t xml:space="preserve"> </w:t>
            </w:r>
            <w:r>
              <w:rPr>
                <w:rFonts w:ascii="仿宋_GB2312" w:eastAsia="仿宋_GB2312" w:cs="仿宋_GB2312" w:hint="eastAsia"/>
                <w:sz w:val="18"/>
                <w:szCs w:val="18"/>
              </w:rPr>
              <w:t>“三公”经费</w:t>
            </w:r>
          </w:p>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安全生产专项资金使用等财政资金信息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《政府信息公开条例》、《国务院关于深化预算管理制度改革的决定》、《国务院办公厅关于进一步推进预算公开工作意见的通知》</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按中央要求时限公开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685"/>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5</w:t>
            </w:r>
          </w:p>
        </w:tc>
        <w:tc>
          <w:tcPr>
            <w:tcW w:w="900" w:type="dxa"/>
            <w:vMerge w:val="restart"/>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重点</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领域</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公开</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政府采购信息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本单位采购实施情况相关信息</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《政府信息公开条例》、《国务院关于深化预算管理制度改革的决定》、中办、国办印发《关于进一步推进预算公开工作的意见》的通知</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395"/>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6</w:t>
            </w:r>
          </w:p>
        </w:tc>
        <w:tc>
          <w:tcPr>
            <w:tcW w:w="900" w:type="dxa"/>
            <w:vMerge/>
            <w:vAlign w:val="center"/>
          </w:tcPr>
          <w:p w:rsidR="00996BD4" w:rsidRDefault="00996BD4">
            <w:pPr>
              <w:rPr>
                <w:rFonts w:ascii="仿宋_GB2312" w:eastAsia="仿宋_GB2312" w:hAnsi="宋体" w:cs="Times New Roman"/>
                <w:sz w:val="18"/>
                <w:szCs w:val="18"/>
              </w:rPr>
            </w:pP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办事纪律和监督管理</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本单位的办事纪律</w:t>
            </w:r>
            <w:r>
              <w:rPr>
                <w:rFonts w:ascii="仿宋_GB2312" w:eastAsia="仿宋_GB2312" w:cs="仿宋_GB2312"/>
                <w:sz w:val="18"/>
                <w:szCs w:val="18"/>
              </w:rPr>
              <w:t>,</w:t>
            </w:r>
            <w:r>
              <w:rPr>
                <w:rFonts w:ascii="仿宋_GB2312" w:eastAsia="仿宋_GB2312" w:cs="仿宋_GB2312" w:hint="eastAsia"/>
                <w:sz w:val="18"/>
                <w:szCs w:val="18"/>
              </w:rPr>
              <w:t>受理投诉、举报、信访的途径等内容</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《政府信息公开条例》、《中共中央</w:t>
            </w:r>
            <w:r>
              <w:rPr>
                <w:rFonts w:ascii="仿宋_GB2312" w:eastAsia="仿宋_GB2312" w:cs="仿宋_GB2312"/>
                <w:sz w:val="18"/>
                <w:szCs w:val="18"/>
              </w:rPr>
              <w:t xml:space="preserve"> </w:t>
            </w:r>
            <w:r>
              <w:rPr>
                <w:rFonts w:ascii="仿宋_GB2312" w:eastAsia="仿宋_GB2312" w:cs="仿宋_GB2312" w:hint="eastAsia"/>
                <w:sz w:val="18"/>
                <w:szCs w:val="18"/>
              </w:rPr>
              <w:t>国务院关于推进安全生产领域改革发展的意见》</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367"/>
        </w:trPr>
        <w:tc>
          <w:tcPr>
            <w:tcW w:w="540" w:type="dxa"/>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7</w:t>
            </w:r>
          </w:p>
        </w:tc>
        <w:tc>
          <w:tcPr>
            <w:tcW w:w="900" w:type="dxa"/>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重点</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领域</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信息</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公开</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检查和巡查发现安全监管监察问题</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检查和巡查发现的、并要求向社会公开的问题及整改落实情况</w:t>
            </w:r>
          </w:p>
        </w:tc>
        <w:tc>
          <w:tcPr>
            <w:tcW w:w="25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《政府信息公开条例》、《中共中央</w:t>
            </w:r>
            <w:r>
              <w:rPr>
                <w:rFonts w:ascii="仿宋_GB2312" w:eastAsia="仿宋_GB2312" w:cs="仿宋_GB2312"/>
                <w:sz w:val="18"/>
                <w:szCs w:val="18"/>
              </w:rPr>
              <w:t xml:space="preserve"> </w:t>
            </w:r>
            <w:r>
              <w:rPr>
                <w:rFonts w:ascii="仿宋_GB2312" w:eastAsia="仿宋_GB2312" w:cs="仿宋_GB2312" w:hint="eastAsia"/>
                <w:sz w:val="18"/>
                <w:szCs w:val="18"/>
              </w:rPr>
              <w:t>国务院关于推进安全生产领域改革发展的意见》</w:t>
            </w:r>
          </w:p>
        </w:tc>
        <w:tc>
          <w:tcPr>
            <w:tcW w:w="108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90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664"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vAlign w:val="center"/>
          </w:tcPr>
          <w:p w:rsidR="00996BD4" w:rsidRDefault="00996BD4">
            <w:pPr>
              <w:rPr>
                <w:rFonts w:ascii="仿宋_GB2312" w:eastAsia="仿宋_GB2312" w:cs="Times New Roman"/>
                <w:sz w:val="18"/>
                <w:szCs w:val="18"/>
              </w:rPr>
            </w:pPr>
            <w:r>
              <w:rPr>
                <w:rFonts w:ascii="仿宋_GB2312" w:eastAsia="仿宋_GB2312" w:cs="仿宋_GB2312" w:hint="eastAsia"/>
                <w:sz w:val="18"/>
                <w:szCs w:val="18"/>
              </w:rPr>
              <w:t xml:space="preserve">　</w:t>
            </w:r>
          </w:p>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bl>
    <w:p w:rsidR="00996BD4" w:rsidRDefault="00996BD4">
      <w:pPr>
        <w:pStyle w:val="Heading1"/>
        <w:jc w:val="center"/>
        <w:rPr>
          <w:rFonts w:ascii="方正小标宋_GBK" w:eastAsia="方正小标宋_GBK" w:hAnsi="方正小标宋_GBK" w:cs="Times New Roman"/>
          <w:b w:val="0"/>
          <w:bCs w:val="0"/>
          <w:sz w:val="30"/>
          <w:szCs w:val="30"/>
        </w:rPr>
      </w:pPr>
      <w:r>
        <w:rPr>
          <w:rFonts w:cs="Times New Roman"/>
        </w:rPr>
        <w:br w:type="page"/>
      </w:r>
      <w:bookmarkStart w:id="13" w:name="_Toc24724726"/>
      <w:r>
        <w:rPr>
          <w:rFonts w:ascii="方正小标宋_GBK" w:eastAsia="方正小标宋_GBK" w:hAnsi="方正小标宋_GBK" w:cs="方正小标宋_GBK" w:hint="eastAsia"/>
          <w:b w:val="0"/>
          <w:bCs w:val="0"/>
          <w:sz w:val="30"/>
          <w:szCs w:val="30"/>
        </w:rPr>
        <w:t>（十二）救灾生产领域基层政务公开标准目录</w:t>
      </w:r>
      <w:bookmarkEnd w:id="13"/>
    </w:p>
    <w:tbl>
      <w:tblPr>
        <w:tblW w:w="14772" w:type="dxa"/>
        <w:tblInd w:w="2" w:type="dxa"/>
        <w:tblLayout w:type="fixed"/>
        <w:tblLook w:val="00A0"/>
      </w:tblPr>
      <w:tblGrid>
        <w:gridCol w:w="540"/>
        <w:gridCol w:w="900"/>
        <w:gridCol w:w="1080"/>
        <w:gridCol w:w="2700"/>
        <w:gridCol w:w="1968"/>
        <w:gridCol w:w="1272"/>
        <w:gridCol w:w="1092"/>
        <w:gridCol w:w="1496"/>
        <w:gridCol w:w="540"/>
        <w:gridCol w:w="720"/>
        <w:gridCol w:w="540"/>
        <w:gridCol w:w="720"/>
        <w:gridCol w:w="540"/>
        <w:gridCol w:w="664"/>
      </w:tblGrid>
      <w:tr w:rsidR="00996BD4">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仿宋_GB2312" w:eastAsia="仿宋_GB2312" w:hAnsi="Times New Roman" w:cs="Times New Roman"/>
                <w:kern w:val="0"/>
                <w:sz w:val="18"/>
                <w:szCs w:val="18"/>
              </w:rPr>
            </w:pPr>
            <w:r>
              <w:rPr>
                <w:rFonts w:ascii="黑体" w:eastAsia="黑体" w:hAnsi="宋体" w:cs="黑体" w:hint="eastAsia"/>
                <w:kern w:val="0"/>
                <w:sz w:val="22"/>
                <w:szCs w:val="22"/>
              </w:rPr>
              <w:t>序号</w:t>
            </w:r>
          </w:p>
        </w:tc>
        <w:tc>
          <w:tcPr>
            <w:tcW w:w="1980" w:type="dxa"/>
            <w:gridSpan w:val="2"/>
            <w:tcBorders>
              <w:top w:val="single" w:sz="4" w:space="0" w:color="auto"/>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260" w:type="dxa"/>
            <w:gridSpan w:val="2"/>
            <w:tcBorders>
              <w:top w:val="single" w:sz="4" w:space="0" w:color="auto"/>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60" w:type="dxa"/>
            <w:gridSpan w:val="2"/>
            <w:tcBorders>
              <w:top w:val="single" w:sz="4" w:space="0" w:color="auto"/>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204" w:type="dxa"/>
            <w:gridSpan w:val="2"/>
            <w:tcBorders>
              <w:top w:val="single" w:sz="4" w:space="0" w:color="auto"/>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trHeight w:val="90"/>
        </w:trPr>
        <w:tc>
          <w:tcPr>
            <w:tcW w:w="540"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仿宋_GB2312" w:eastAsia="仿宋_GB2312" w:hAnsi="Times New Roman" w:cs="Times New Roman"/>
                <w:kern w:val="0"/>
                <w:sz w:val="18"/>
                <w:szCs w:val="18"/>
              </w:rPr>
            </w:pPr>
          </w:p>
        </w:tc>
        <w:tc>
          <w:tcPr>
            <w:tcW w:w="90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108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left"/>
              <w:rPr>
                <w:rFonts w:ascii="黑体" w:eastAsia="黑体" w:hAnsi="宋体" w:cs="Times New Roman"/>
                <w:kern w:val="0"/>
                <w:sz w:val="22"/>
                <w:szCs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left"/>
              <w:rPr>
                <w:rFonts w:ascii="黑体" w:eastAsia="黑体" w:hAnsi="宋体" w:cs="Times New Roman"/>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left"/>
              <w:rPr>
                <w:rFonts w:ascii="黑体" w:eastAsia="黑体" w:hAnsi="宋体" w:cs="Times New Roman"/>
                <w:kern w:val="0"/>
                <w:sz w:val="22"/>
                <w:szCs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996BD4" w:rsidRDefault="00996BD4">
            <w:pPr>
              <w:widowControl/>
              <w:jc w:val="left"/>
              <w:rPr>
                <w:rFonts w:ascii="黑体" w:eastAsia="黑体" w:hAnsi="宋体" w:cs="Times New Roman"/>
                <w:kern w:val="0"/>
                <w:sz w:val="22"/>
                <w:szCs w:val="22"/>
              </w:rPr>
            </w:pPr>
          </w:p>
        </w:tc>
        <w:tc>
          <w:tcPr>
            <w:tcW w:w="54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2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4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540"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664" w:type="dxa"/>
            <w:tcBorders>
              <w:top w:val="nil"/>
              <w:left w:val="nil"/>
              <w:bottom w:val="single" w:sz="4" w:space="0" w:color="auto"/>
              <w:right w:val="single" w:sz="4" w:space="0" w:color="auto"/>
            </w:tcBorders>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备灾</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管理</w:t>
            </w: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《政府信息公开条例》、《社会救助暂行办法》、《国家综合防灾减灾规划（</w:t>
            </w:r>
            <w:r>
              <w:rPr>
                <w:rFonts w:ascii="仿宋_GB2312" w:eastAsia="仿宋_GB2312" w:cs="仿宋_GB2312"/>
                <w:sz w:val="18"/>
                <w:szCs w:val="18"/>
              </w:rPr>
              <w:t>2016-2020</w:t>
            </w:r>
            <w:r>
              <w:rPr>
                <w:rFonts w:ascii="仿宋_GB2312" w:eastAsia="仿宋_GB2312" w:cs="仿宋_GB2312" w:hint="eastAsia"/>
                <w:sz w:val="18"/>
                <w:szCs w:val="18"/>
              </w:rPr>
              <w:t>年）》</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信息形成或变更之日起</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900" w:type="dxa"/>
            <w:vMerge/>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县乡两级灾害信息员工作职责和办公电话</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同上</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信息形成或变更之日起</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灾后</w:t>
            </w:r>
          </w:p>
          <w:p w:rsidR="00996BD4" w:rsidRDefault="00996BD4">
            <w:pPr>
              <w:jc w:val="center"/>
              <w:rPr>
                <w:rFonts w:ascii="仿宋_GB2312" w:eastAsia="仿宋_GB2312" w:hAnsi="宋体" w:cs="Times New Roman"/>
                <w:sz w:val="18"/>
                <w:szCs w:val="18"/>
              </w:rPr>
            </w:pPr>
            <w:r>
              <w:rPr>
                <w:rFonts w:ascii="仿宋_GB2312" w:eastAsia="仿宋_GB2312" w:hAnsi="宋体" w:cs="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自然灾害救助（</w:t>
            </w:r>
            <w:r>
              <w:rPr>
                <w:rFonts w:ascii="仿宋_GB2312" w:eastAsia="仿宋_GB2312" w:cs="仿宋_GB2312"/>
                <w:sz w:val="18"/>
                <w:szCs w:val="18"/>
              </w:rPr>
              <w:t>6</w:t>
            </w:r>
            <w:r>
              <w:rPr>
                <w:rFonts w:ascii="仿宋_GB2312" w:eastAsia="仿宋_GB2312" w:cs="仿宋_GB2312" w:hint="eastAsia"/>
                <w:sz w:val="18"/>
                <w:szCs w:val="18"/>
              </w:rPr>
              <w:t>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《政府信息公开条例》、《自然灾害救助条例》</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信息形成或变更之日起</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2636"/>
        </w:trPr>
        <w:tc>
          <w:tcPr>
            <w:tcW w:w="540" w:type="dxa"/>
            <w:tcBorders>
              <w:top w:val="single" w:sz="4" w:space="0" w:color="auto"/>
              <w:left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灾害</w:t>
            </w:r>
          </w:p>
          <w:p w:rsidR="00996BD4" w:rsidRDefault="00996BD4">
            <w:pPr>
              <w:jc w:val="center"/>
              <w:rPr>
                <w:rFonts w:ascii="仿宋_GB2312" w:eastAsia="仿宋_GB2312" w:hAnsi="宋体" w:cs="Times New Roman"/>
                <w:sz w:val="18"/>
                <w:szCs w:val="18"/>
              </w:rPr>
            </w:pPr>
            <w:r>
              <w:rPr>
                <w:rFonts w:ascii="仿宋_GB2312" w:eastAsia="仿宋_GB2312" w:cs="仿宋_GB2312" w:hint="eastAsia"/>
                <w:sz w:val="18"/>
                <w:szCs w:val="18"/>
              </w:rPr>
              <w:t>救助</w:t>
            </w:r>
          </w:p>
        </w:tc>
        <w:tc>
          <w:tcPr>
            <w:tcW w:w="108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因灾过渡期生活救助</w:t>
            </w:r>
          </w:p>
        </w:tc>
        <w:tc>
          <w:tcPr>
            <w:tcW w:w="2700" w:type="dxa"/>
            <w:tcBorders>
              <w:top w:val="single" w:sz="4" w:space="0" w:color="auto"/>
              <w:left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因灾过渡期生活救助标准、过渡期生活救助对象评议结果公示（灾民姓名、受灾情况、拟救助金额、监督举报电话）</w:t>
            </w:r>
            <w:r>
              <w:rPr>
                <w:rFonts w:ascii="仿宋_GB2312" w:eastAsia="仿宋_GB2312" w:cs="仿宋_GB2312"/>
                <w:sz w:val="18"/>
                <w:szCs w:val="18"/>
              </w:rPr>
              <w:t xml:space="preserve">                                         </w:t>
            </w:r>
            <w:r>
              <w:rPr>
                <w:rFonts w:ascii="仿宋_GB2312" w:eastAsia="仿宋_GB2312" w:cs="仿宋_GB2312" w:hint="eastAsia"/>
                <w:sz w:val="18"/>
                <w:szCs w:val="18"/>
              </w:rPr>
              <w:t>过渡期生活救助对象确定（灾民姓名、受灾情况、救助金额、监督举报电话</w:t>
            </w:r>
            <w:r>
              <w:rPr>
                <w:rFonts w:ascii="仿宋_GB2312" w:eastAsia="仿宋_GB2312" w:cs="仿宋_GB2312"/>
                <w:sz w:val="18"/>
                <w:szCs w:val="18"/>
              </w:rPr>
              <w:t>)</w:t>
            </w:r>
          </w:p>
        </w:tc>
        <w:tc>
          <w:tcPr>
            <w:tcW w:w="1968" w:type="dxa"/>
            <w:tcBorders>
              <w:top w:val="single" w:sz="4" w:space="0" w:color="auto"/>
              <w:left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《政府信息公开条例》、《自然灾害救助条例》</w:t>
            </w:r>
          </w:p>
        </w:tc>
        <w:tc>
          <w:tcPr>
            <w:tcW w:w="1272" w:type="dxa"/>
            <w:tcBorders>
              <w:top w:val="single" w:sz="4" w:space="0" w:color="auto"/>
              <w:left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信息形成或变更之日起</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092" w:type="dxa"/>
            <w:tcBorders>
              <w:top w:val="single" w:sz="4" w:space="0" w:color="auto"/>
              <w:left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灾后</w:t>
            </w:r>
          </w:p>
          <w:p w:rsidR="00996BD4" w:rsidRDefault="00996BD4">
            <w:pPr>
              <w:jc w:val="center"/>
              <w:rPr>
                <w:rFonts w:ascii="仿宋_GB2312" w:eastAsia="仿宋_GB2312" w:hAnsi="宋体" w:cs="Times New Roman"/>
                <w:sz w:val="18"/>
                <w:szCs w:val="18"/>
              </w:rPr>
            </w:pPr>
            <w:r>
              <w:rPr>
                <w:rFonts w:ascii="仿宋_GB2312" w:eastAsia="仿宋_GB2312" w:cs="仿宋_GB2312" w:hint="eastAsia"/>
                <w:sz w:val="18"/>
                <w:szCs w:val="18"/>
              </w:rPr>
              <w:t>救助</w:t>
            </w: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cs="仿宋_GB2312"/>
                <w:sz w:val="18"/>
                <w:szCs w:val="18"/>
              </w:rPr>
            </w:pPr>
            <w:r>
              <w:rPr>
                <w:rFonts w:ascii="仿宋_GB2312" w:eastAsia="仿宋_GB2312" w:cs="仿宋_GB2312" w:hint="eastAsia"/>
                <w:sz w:val="18"/>
                <w:szCs w:val="18"/>
              </w:rPr>
              <w:t>居民住房恢复重建救助标准（居民因灾倒房、损房恢复重建具体救助标准）</w:t>
            </w:r>
            <w:r>
              <w:rPr>
                <w:rFonts w:ascii="仿宋_GB2312" w:eastAsia="仿宋_GB2312" w:cs="仿宋_GB2312"/>
                <w:sz w:val="18"/>
                <w:szCs w:val="18"/>
              </w:rPr>
              <w:t xml:space="preserve">                            </w:t>
            </w:r>
          </w:p>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《政府信息公开条例》、《自然灾害救助条例》</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信息形成或变更之日起</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6</w:t>
            </w:r>
          </w:p>
        </w:tc>
        <w:tc>
          <w:tcPr>
            <w:tcW w:w="900" w:type="dxa"/>
            <w:vMerge w:val="restart"/>
            <w:tcBorders>
              <w:top w:val="single" w:sz="4" w:space="0" w:color="auto"/>
              <w:left w:val="nil"/>
              <w:bottom w:val="single" w:sz="4" w:space="0" w:color="auto"/>
              <w:right w:val="single" w:sz="4" w:space="0" w:color="auto"/>
            </w:tcBorders>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款物</w:t>
            </w:r>
          </w:p>
          <w:p w:rsidR="00996BD4" w:rsidRDefault="00996BD4">
            <w:pPr>
              <w:jc w:val="center"/>
              <w:rPr>
                <w:rFonts w:ascii="仿宋_GB2312" w:eastAsia="仿宋_GB2312" w:hAnsi="宋体" w:cs="Times New Roman"/>
                <w:sz w:val="18"/>
                <w:szCs w:val="18"/>
              </w:rPr>
            </w:pPr>
            <w:r>
              <w:rPr>
                <w:rFonts w:ascii="仿宋_GB2312" w:eastAsia="仿宋_GB2312" w:cs="仿宋_GB2312" w:hint="eastAsia"/>
                <w:sz w:val="18"/>
                <w:szCs w:val="18"/>
              </w:rPr>
              <w:t>管理</w:t>
            </w: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7</w:t>
            </w:r>
          </w:p>
        </w:tc>
        <w:tc>
          <w:tcPr>
            <w:tcW w:w="900" w:type="dxa"/>
            <w:vMerge/>
            <w:tcBorders>
              <w:top w:val="single" w:sz="4" w:space="0" w:color="auto"/>
              <w:left w:val="nil"/>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r w:rsidR="00996BD4">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pPr>
              <w:jc w:val="center"/>
              <w:rPr>
                <w:rFonts w:ascii="仿宋_GB2312" w:eastAsia="仿宋_GB2312" w:hAnsi="宋体" w:cs="仿宋_GB2312"/>
                <w:sz w:val="18"/>
                <w:szCs w:val="18"/>
              </w:rPr>
            </w:pPr>
            <w:r>
              <w:rPr>
                <w:rFonts w:ascii="仿宋_GB2312" w:eastAsia="仿宋_GB2312" w:hAnsi="宋体" w:cs="仿宋_GB2312"/>
                <w:sz w:val="18"/>
                <w:szCs w:val="18"/>
              </w:rPr>
              <w:t>8</w:t>
            </w:r>
          </w:p>
        </w:tc>
        <w:tc>
          <w:tcPr>
            <w:tcW w:w="900" w:type="dxa"/>
            <w:tcBorders>
              <w:top w:val="single" w:sz="4" w:space="0" w:color="auto"/>
              <w:left w:val="nil"/>
              <w:bottom w:val="single" w:sz="4" w:space="0" w:color="auto"/>
              <w:right w:val="single" w:sz="4" w:space="0" w:color="auto"/>
            </w:tcBorders>
            <w:vAlign w:val="center"/>
          </w:tcPr>
          <w:p w:rsidR="00996BD4" w:rsidRDefault="00996BD4">
            <w:pPr>
              <w:jc w:val="center"/>
              <w:rPr>
                <w:rFonts w:ascii="仿宋_GB2312" w:eastAsia="仿宋_GB2312" w:cs="Times New Roman"/>
                <w:sz w:val="18"/>
                <w:szCs w:val="18"/>
              </w:rPr>
            </w:pPr>
            <w:r>
              <w:rPr>
                <w:rFonts w:ascii="仿宋_GB2312" w:eastAsia="仿宋_GB2312" w:cs="仿宋_GB2312" w:hint="eastAsia"/>
                <w:sz w:val="18"/>
                <w:szCs w:val="18"/>
              </w:rPr>
              <w:t>工作</w:t>
            </w:r>
          </w:p>
          <w:p w:rsidR="00996BD4" w:rsidRDefault="00996BD4">
            <w:pPr>
              <w:jc w:val="center"/>
              <w:rPr>
                <w:rFonts w:ascii="仿宋_GB2312" w:eastAsia="仿宋_GB2312" w:hAnsi="宋体" w:cs="Times New Roman"/>
                <w:sz w:val="18"/>
                <w:szCs w:val="18"/>
              </w:rPr>
            </w:pPr>
            <w:r>
              <w:rPr>
                <w:rFonts w:ascii="仿宋_GB2312" w:eastAsia="仿宋_GB2312" w:cs="仿宋_GB2312" w:hint="eastAsia"/>
                <w:sz w:val="18"/>
                <w:szCs w:val="18"/>
              </w:rPr>
              <w:t>动态</w:t>
            </w:r>
          </w:p>
        </w:tc>
        <w:tc>
          <w:tcPr>
            <w:tcW w:w="108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《政府信息公开条例》</w:t>
            </w:r>
          </w:p>
        </w:tc>
        <w:tc>
          <w:tcPr>
            <w:tcW w:w="127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乐山市五通桥区牛华镇人民政府</w:t>
            </w:r>
          </w:p>
        </w:tc>
        <w:tc>
          <w:tcPr>
            <w:tcW w:w="1496" w:type="dxa"/>
            <w:tcBorders>
              <w:top w:val="single" w:sz="4" w:space="0" w:color="auto"/>
              <w:left w:val="single" w:sz="4" w:space="0" w:color="auto"/>
              <w:bottom w:val="single" w:sz="4" w:space="0" w:color="auto"/>
              <w:right w:val="single" w:sz="4" w:space="0" w:color="auto"/>
            </w:tcBorders>
            <w:vAlign w:val="center"/>
          </w:tcPr>
          <w:p w:rsidR="00996BD4" w:rsidRDefault="00996BD4">
            <w:pPr>
              <w:spacing w:line="240" w:lineRule="exac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r>
              <w:rPr>
                <w:rFonts w:ascii="仿宋_GB2312" w:eastAsia="仿宋_GB2312" w:cs="仿宋_GB2312"/>
                <w:sz w:val="18"/>
                <w:szCs w:val="18"/>
              </w:rPr>
              <w:br/>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c>
          <w:tcPr>
            <w:tcW w:w="664" w:type="dxa"/>
            <w:tcBorders>
              <w:top w:val="single" w:sz="4" w:space="0" w:color="auto"/>
              <w:left w:val="nil"/>
              <w:bottom w:val="single" w:sz="4" w:space="0" w:color="auto"/>
              <w:right w:val="single" w:sz="4" w:space="0" w:color="auto"/>
            </w:tcBorders>
            <w:vAlign w:val="center"/>
          </w:tcPr>
          <w:p w:rsidR="00996BD4" w:rsidRDefault="00996BD4">
            <w:pPr>
              <w:rPr>
                <w:rFonts w:ascii="仿宋_GB2312" w:eastAsia="仿宋_GB2312" w:hAnsi="宋体" w:cs="Times New Roman"/>
                <w:sz w:val="18"/>
                <w:szCs w:val="18"/>
              </w:rPr>
            </w:pPr>
            <w:r>
              <w:rPr>
                <w:rFonts w:ascii="仿宋_GB2312" w:eastAsia="仿宋_GB2312" w:cs="仿宋_GB2312" w:hint="eastAsia"/>
                <w:sz w:val="18"/>
                <w:szCs w:val="18"/>
              </w:rPr>
              <w:t>√</w:t>
            </w:r>
          </w:p>
        </w:tc>
      </w:tr>
    </w:tbl>
    <w:p w:rsidR="00996BD4" w:rsidRDefault="00996BD4">
      <w:pPr>
        <w:jc w:val="center"/>
        <w:rPr>
          <w:rFonts w:ascii="Times New Roman" w:eastAsia="方正小标宋_GBK" w:hAnsi="Times New Roman" w:cs="Times New Roman"/>
          <w:sz w:val="28"/>
          <w:szCs w:val="28"/>
        </w:rPr>
      </w:pPr>
    </w:p>
    <w:p w:rsidR="00996BD4" w:rsidRDefault="00996BD4">
      <w:pPr>
        <w:jc w:val="center"/>
        <w:rPr>
          <w:rFonts w:ascii="Times New Roman" w:eastAsia="方正小标宋_GBK" w:hAnsi="Times New Roman" w:cs="Times New Roman"/>
          <w:sz w:val="28"/>
          <w:szCs w:val="28"/>
        </w:rPr>
      </w:pPr>
    </w:p>
    <w:p w:rsidR="00996BD4" w:rsidRDefault="00996BD4">
      <w:pPr>
        <w:pStyle w:val="Heading1"/>
        <w:jc w:val="center"/>
        <w:rPr>
          <w:rFonts w:ascii="方正小标宋_GBK" w:eastAsia="方正小标宋_GBK" w:hAnsi="方正小标宋_GBK" w:cs="Times New Roman"/>
          <w:b w:val="0"/>
          <w:bCs w:val="0"/>
          <w:sz w:val="30"/>
          <w:szCs w:val="30"/>
        </w:rPr>
      </w:pPr>
      <w:bookmarkStart w:id="14" w:name="_Toc24724727"/>
      <w:r>
        <w:rPr>
          <w:rFonts w:ascii="方正小标宋_GBK" w:eastAsia="方正小标宋_GBK" w:hAnsi="方正小标宋_GBK" w:cs="Times New Roman"/>
          <w:b w:val="0"/>
          <w:bCs w:val="0"/>
          <w:sz w:val="30"/>
          <w:szCs w:val="30"/>
        </w:rPr>
        <w:br w:type="page"/>
      </w:r>
      <w:bookmarkStart w:id="15" w:name="_Toc24724729"/>
      <w:bookmarkEnd w:id="14"/>
    </w:p>
    <w:p w:rsidR="00996BD4" w:rsidRDefault="00996BD4" w:rsidP="00257624">
      <w:pPr>
        <w:pStyle w:val="Heading1"/>
        <w:jc w:val="center"/>
        <w:rPr>
          <w:rFonts w:ascii="方正小标宋_GBK" w:eastAsia="方正小标宋_GBK" w:hAnsi="方正小标宋_GBK" w:cs="方正小标宋_GBK"/>
          <w:kern w:val="2"/>
          <w:sz w:val="30"/>
          <w:szCs w:val="30"/>
        </w:rPr>
      </w:pPr>
      <w:r>
        <w:rPr>
          <w:rFonts w:ascii="方正小标宋_GBK" w:eastAsia="方正小标宋_GBK" w:hAnsi="方正小标宋_GBK" w:cs="方正小标宋_GBK" w:hint="eastAsia"/>
          <w:kern w:val="2"/>
          <w:sz w:val="30"/>
          <w:szCs w:val="30"/>
        </w:rPr>
        <w:t>（十三）食品药品监管领域基层政务公开标准目录</w:t>
      </w:r>
      <w:r>
        <w:rPr>
          <w:rFonts w:ascii="方正小标宋_GBK" w:eastAsia="方正小标宋_GBK" w:hAnsi="方正小标宋_GBK" w:cs="方正小标宋_GBK"/>
          <w:kern w:val="2"/>
          <w:sz w:val="30"/>
          <w:szCs w:val="30"/>
        </w:rPr>
        <w:t xml:space="preserve"> </w:t>
      </w:r>
    </w:p>
    <w:tbl>
      <w:tblPr>
        <w:tblW w:w="14940" w:type="dxa"/>
        <w:tblInd w:w="2" w:type="dxa"/>
        <w:tblLayout w:type="fixed"/>
        <w:tblLook w:val="0000"/>
      </w:tblPr>
      <w:tblGrid>
        <w:gridCol w:w="540"/>
        <w:gridCol w:w="720"/>
        <w:gridCol w:w="1419"/>
        <w:gridCol w:w="1461"/>
        <w:gridCol w:w="1980"/>
        <w:gridCol w:w="1260"/>
        <w:gridCol w:w="900"/>
        <w:gridCol w:w="2520"/>
        <w:gridCol w:w="720"/>
        <w:gridCol w:w="709"/>
        <w:gridCol w:w="551"/>
        <w:gridCol w:w="720"/>
        <w:gridCol w:w="720"/>
        <w:gridCol w:w="720"/>
      </w:tblGrid>
      <w:tr w:rsidR="00996BD4">
        <w:trPr>
          <w:trHeight w:val="420"/>
          <w:tblHead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Times New Roman" w:hAnsi="Times New Roman" w:cs="Times New Roman"/>
                <w:color w:val="000000"/>
                <w:kern w:val="0"/>
                <w:sz w:val="22"/>
                <w:szCs w:val="22"/>
              </w:rPr>
            </w:pPr>
            <w:r>
              <w:rPr>
                <w:rFonts w:ascii="Times New Roman" w:hAnsi="宋体" w:cs="宋体" w:hint="eastAsia"/>
                <w:color w:val="000000"/>
                <w:kern w:val="0"/>
                <w:sz w:val="22"/>
                <w:szCs w:val="22"/>
              </w:rPr>
              <w:t>序号</w:t>
            </w:r>
          </w:p>
        </w:tc>
        <w:tc>
          <w:tcPr>
            <w:tcW w:w="2139" w:type="dxa"/>
            <w:gridSpan w:val="2"/>
            <w:tcBorders>
              <w:top w:val="single" w:sz="4" w:space="0" w:color="auto"/>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公开事项</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公开内容（要素）</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公开时限</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公开主体</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tcBorders>
              <w:top w:val="single" w:sz="4" w:space="0" w:color="auto"/>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公开对象</w:t>
            </w:r>
          </w:p>
        </w:tc>
        <w:tc>
          <w:tcPr>
            <w:tcW w:w="1271" w:type="dxa"/>
            <w:gridSpan w:val="2"/>
            <w:tcBorders>
              <w:top w:val="single" w:sz="4" w:space="0" w:color="auto"/>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公开方式</w:t>
            </w:r>
          </w:p>
        </w:tc>
        <w:tc>
          <w:tcPr>
            <w:tcW w:w="1440" w:type="dxa"/>
            <w:gridSpan w:val="2"/>
            <w:tcBorders>
              <w:top w:val="single" w:sz="4" w:space="0" w:color="auto"/>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公开层级</w:t>
            </w:r>
          </w:p>
        </w:tc>
      </w:tr>
      <w:tr w:rsidR="00996BD4">
        <w:trPr>
          <w:trHeight w:val="1123"/>
          <w:tblHeader/>
        </w:trPr>
        <w:tc>
          <w:tcPr>
            <w:tcW w:w="540"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Times New Roman" w:hAnsi="Times New Roman" w:cs="Times New Roman"/>
                <w:color w:val="000000"/>
                <w:kern w:val="0"/>
                <w:sz w:val="22"/>
                <w:szCs w:val="22"/>
              </w:rPr>
            </w:pPr>
          </w:p>
        </w:tc>
        <w:tc>
          <w:tcPr>
            <w:tcW w:w="720"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一级事项</w:t>
            </w:r>
          </w:p>
        </w:tc>
        <w:tc>
          <w:tcPr>
            <w:tcW w:w="1419"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二级事项</w:t>
            </w:r>
          </w:p>
        </w:tc>
        <w:tc>
          <w:tcPr>
            <w:tcW w:w="1461"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黑体" w:eastAsia="黑体" w:hAnsi="宋体" w:cs="Times New Roman"/>
                <w:color w:val="000000"/>
                <w:kern w:val="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黑体" w:eastAsia="黑体" w:hAnsi="宋体" w:cs="Times New Roman"/>
                <w:color w:val="000000"/>
                <w:kern w:val="0"/>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黑体" w:eastAsia="黑体" w:hAnsi="宋体" w:cs="Times New Roman"/>
                <w:color w:val="000000"/>
                <w:kern w:val="0"/>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黑体" w:eastAsia="黑体" w:hAnsi="宋体" w:cs="Times New Roman"/>
                <w:color w:val="000000"/>
                <w:kern w:val="0"/>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jc w:val="left"/>
              <w:rPr>
                <w:rFonts w:ascii="黑体" w:eastAsia="黑体" w:hAnsi="宋体" w:cs="Times New Roman"/>
                <w:kern w:val="0"/>
                <w:sz w:val="22"/>
                <w:szCs w:val="22"/>
              </w:rPr>
            </w:pPr>
          </w:p>
        </w:tc>
        <w:tc>
          <w:tcPr>
            <w:tcW w:w="720"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全社会</w:t>
            </w:r>
          </w:p>
        </w:tc>
        <w:tc>
          <w:tcPr>
            <w:tcW w:w="709"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特定群众</w:t>
            </w:r>
          </w:p>
        </w:tc>
        <w:tc>
          <w:tcPr>
            <w:tcW w:w="551"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主动</w:t>
            </w:r>
          </w:p>
        </w:tc>
        <w:tc>
          <w:tcPr>
            <w:tcW w:w="720"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依申请公开</w:t>
            </w:r>
          </w:p>
        </w:tc>
        <w:tc>
          <w:tcPr>
            <w:tcW w:w="720"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县级</w:t>
            </w:r>
          </w:p>
        </w:tc>
        <w:tc>
          <w:tcPr>
            <w:tcW w:w="720" w:type="dxa"/>
            <w:tcBorders>
              <w:top w:val="nil"/>
              <w:left w:val="nil"/>
              <w:bottom w:val="single" w:sz="4" w:space="0" w:color="auto"/>
              <w:right w:val="single" w:sz="4" w:space="0" w:color="auto"/>
            </w:tcBorders>
            <w:vAlign w:val="center"/>
          </w:tcPr>
          <w:p w:rsidR="00996BD4" w:rsidRDefault="00996BD4" w:rsidP="00A54DFB">
            <w:pPr>
              <w:widowControl/>
              <w:jc w:val="center"/>
              <w:rPr>
                <w:rFonts w:ascii="黑体" w:eastAsia="黑体" w:hAnsi="宋体" w:cs="Times New Roman"/>
                <w:color w:val="000000"/>
                <w:kern w:val="0"/>
                <w:sz w:val="22"/>
                <w:szCs w:val="22"/>
              </w:rPr>
            </w:pPr>
            <w:r>
              <w:rPr>
                <w:rFonts w:ascii="黑体" w:eastAsia="黑体" w:hAnsi="宋体" w:cs="黑体" w:hint="eastAsia"/>
                <w:color w:val="000000"/>
                <w:kern w:val="0"/>
                <w:sz w:val="22"/>
                <w:szCs w:val="22"/>
              </w:rPr>
              <w:t>乡、村级</w:t>
            </w:r>
          </w:p>
        </w:tc>
      </w:tr>
      <w:tr w:rsidR="00996BD4">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仿宋_GB2312"/>
                <w:sz w:val="18"/>
                <w:szCs w:val="18"/>
              </w:rPr>
            </w:pPr>
            <w:r>
              <w:rPr>
                <w:rFonts w:ascii="仿宋_GB2312" w:eastAsia="仿宋_GB2312" w:hAnsi="宋体" w:cs="仿宋_GB2312"/>
                <w:sz w:val="18"/>
                <w:szCs w:val="18"/>
              </w:rPr>
              <w:t>1</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公共</w:t>
            </w:r>
          </w:p>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服务</w:t>
            </w:r>
          </w:p>
        </w:tc>
        <w:tc>
          <w:tcPr>
            <w:tcW w:w="1419"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食品安全消费提示警示</w:t>
            </w:r>
          </w:p>
        </w:tc>
        <w:tc>
          <w:tcPr>
            <w:tcW w:w="1461"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食品安全消费提示、警示信息</w:t>
            </w:r>
          </w:p>
        </w:tc>
        <w:tc>
          <w:tcPr>
            <w:tcW w:w="198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《政府信息公开条例》《关于全面推进政务公开工作的意见》</w:t>
            </w:r>
          </w:p>
        </w:tc>
        <w:tc>
          <w:tcPr>
            <w:tcW w:w="126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信息形成之日起</w:t>
            </w:r>
            <w:r>
              <w:rPr>
                <w:rFonts w:ascii="仿宋_GB2312" w:eastAsia="仿宋_GB2312" w:hAnsi="宋体" w:cs="仿宋_GB2312"/>
                <w:sz w:val="18"/>
                <w:szCs w:val="18"/>
              </w:rPr>
              <w:t>7</w:t>
            </w:r>
            <w:r>
              <w:rPr>
                <w:rFonts w:ascii="仿宋_GB2312" w:eastAsia="仿宋_GB2312" w:hAnsi="宋体" w:cs="仿宋_GB2312" w:hint="eastAsia"/>
                <w:sz w:val="18"/>
                <w:szCs w:val="18"/>
              </w:rPr>
              <w:t>个工作日内</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牛华镇人民政府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spacing w:line="300" w:lineRule="exact"/>
              <w:jc w:val="left"/>
              <w:rPr>
                <w:rFonts w:ascii="仿宋_GB2312" w:eastAsia="仿宋_GB2312" w:hAnsi="宋体" w:cs="仿宋_GB2312"/>
                <w:sz w:val="18"/>
                <w:szCs w:val="18"/>
              </w:rPr>
            </w:pPr>
            <w:r>
              <w:rPr>
                <w:rFonts w:ascii="仿宋_GB2312" w:eastAsia="仿宋_GB2312" w:hAnsi="宋体" w:cs="仿宋_GB2312" w:hint="eastAsia"/>
                <w:sz w:val="18"/>
                <w:szCs w:val="18"/>
              </w:rPr>
              <w:t>■政府网站</w:t>
            </w:r>
            <w:r>
              <w:rPr>
                <w:rFonts w:ascii="仿宋_GB2312" w:eastAsia="仿宋_GB2312" w:hAnsi="宋体" w:cs="仿宋_GB2312"/>
                <w:sz w:val="18"/>
                <w:szCs w:val="18"/>
              </w:rPr>
              <w:t xml:space="preserve">            </w:t>
            </w:r>
          </w:p>
          <w:p w:rsidR="00996BD4" w:rsidRDefault="00996BD4" w:rsidP="00A54DFB">
            <w:pPr>
              <w:widowControl/>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■社区</w:t>
            </w:r>
            <w:r>
              <w:rPr>
                <w:rFonts w:ascii="仿宋_GB2312" w:eastAsia="仿宋_GB2312" w:hAnsi="宋体" w:cs="仿宋_GB2312"/>
                <w:sz w:val="18"/>
                <w:szCs w:val="18"/>
              </w:rPr>
              <w:t>/</w:t>
            </w:r>
            <w:r>
              <w:rPr>
                <w:rFonts w:ascii="仿宋_GB2312" w:eastAsia="仿宋_GB2312" w:hAnsi="宋体" w:cs="仿宋_GB2312" w:hint="eastAsia"/>
                <w:sz w:val="18"/>
                <w:szCs w:val="18"/>
              </w:rPr>
              <w:t>企事业单位</w:t>
            </w:r>
            <w:r>
              <w:rPr>
                <w:rFonts w:ascii="仿宋_GB2312" w:eastAsia="仿宋_GB2312" w:hAnsi="宋体" w:cs="仿宋_GB2312"/>
                <w:sz w:val="18"/>
                <w:szCs w:val="18"/>
              </w:rPr>
              <w:t>/</w:t>
            </w:r>
            <w:r>
              <w:rPr>
                <w:rFonts w:ascii="仿宋_GB2312" w:eastAsia="仿宋_GB2312" w:hAnsi="宋体" w:cs="仿宋_GB2312" w:hint="eastAsia"/>
                <w:sz w:val="18"/>
                <w:szCs w:val="18"/>
              </w:rPr>
              <w:t>村公示栏（电子屏）</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09"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p>
        </w:tc>
        <w:tc>
          <w:tcPr>
            <w:tcW w:w="551"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w:t>
            </w:r>
          </w:p>
        </w:tc>
      </w:tr>
      <w:tr w:rsidR="00996BD4">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仿宋_GB2312"/>
                <w:sz w:val="18"/>
                <w:szCs w:val="18"/>
              </w:rPr>
            </w:pPr>
            <w:r>
              <w:rPr>
                <w:rFonts w:ascii="仿宋_GB2312" w:eastAsia="仿宋_GB2312" w:hAnsi="宋体" w:cs="仿宋_GB2312"/>
                <w:sz w:val="18"/>
                <w:szCs w:val="18"/>
              </w:rPr>
              <w:t>2</w:t>
            </w:r>
          </w:p>
        </w:tc>
        <w:tc>
          <w:tcPr>
            <w:tcW w:w="720" w:type="dxa"/>
            <w:vMerge w:val="restart"/>
            <w:tcBorders>
              <w:top w:val="single" w:sz="4" w:space="0" w:color="auto"/>
              <w:left w:val="nil"/>
              <w:right w:val="single" w:sz="4" w:space="0" w:color="auto"/>
            </w:tcBorders>
            <w:vAlign w:val="center"/>
          </w:tcPr>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公共</w:t>
            </w:r>
          </w:p>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服务</w:t>
            </w:r>
          </w:p>
        </w:tc>
        <w:tc>
          <w:tcPr>
            <w:tcW w:w="1419"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食品安全应急处置</w:t>
            </w:r>
          </w:p>
        </w:tc>
        <w:tc>
          <w:tcPr>
            <w:tcW w:w="1461"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应急组织机构及职责、应急保障、监测预警、应急响应、热点问题落实情况等</w:t>
            </w:r>
          </w:p>
        </w:tc>
        <w:tc>
          <w:tcPr>
            <w:tcW w:w="198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仿宋_GB2312"/>
                <w:sz w:val="18"/>
                <w:szCs w:val="18"/>
              </w:rPr>
            </w:pPr>
            <w:r>
              <w:rPr>
                <w:rFonts w:ascii="仿宋_GB2312" w:eastAsia="仿宋_GB2312" w:hAnsi="宋体" w:cs="仿宋_GB2312" w:hint="eastAsia"/>
                <w:sz w:val="18"/>
                <w:szCs w:val="18"/>
              </w:rPr>
              <w:t>《政府信息公开条例》《关于全面推进政务公开工作的意见》</w:t>
            </w:r>
            <w:r>
              <w:rPr>
                <w:rFonts w:ascii="仿宋_GB2312" w:eastAsia="仿宋_GB2312" w:hAnsi="宋体" w:cs="仿宋_GB2312"/>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信息形成之日起</w:t>
            </w:r>
            <w:r>
              <w:rPr>
                <w:rFonts w:ascii="仿宋_GB2312" w:eastAsia="仿宋_GB2312" w:hAnsi="宋体" w:cs="仿宋_GB2312"/>
                <w:sz w:val="18"/>
                <w:szCs w:val="18"/>
              </w:rPr>
              <w:t>20</w:t>
            </w:r>
            <w:r>
              <w:rPr>
                <w:rFonts w:ascii="仿宋_GB2312" w:eastAsia="仿宋_GB2312" w:hAnsi="宋体" w:cs="仿宋_GB2312" w:hint="eastAsia"/>
                <w:sz w:val="18"/>
                <w:szCs w:val="18"/>
              </w:rPr>
              <w:t>个工作日内</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牛华镇人民政府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spacing w:line="300" w:lineRule="exact"/>
              <w:jc w:val="left"/>
              <w:rPr>
                <w:rFonts w:ascii="仿宋_GB2312" w:eastAsia="仿宋_GB2312" w:hAnsi="宋体" w:cs="仿宋_GB2312"/>
                <w:kern w:val="0"/>
                <w:sz w:val="18"/>
                <w:szCs w:val="18"/>
                <w:shd w:val="clear" w:color="auto" w:fill="FFFFFF"/>
              </w:rPr>
            </w:pPr>
            <w:r>
              <w:rPr>
                <w:rFonts w:ascii="仿宋_GB2312" w:eastAsia="仿宋_GB2312" w:hAnsi="宋体" w:cs="仿宋_GB2312" w:hint="eastAsia"/>
                <w:kern w:val="0"/>
                <w:sz w:val="18"/>
                <w:szCs w:val="18"/>
                <w:shd w:val="clear" w:color="auto" w:fill="FFFFFF"/>
              </w:rPr>
              <w:t>■政府网站</w:t>
            </w:r>
            <w:r>
              <w:rPr>
                <w:rFonts w:ascii="仿宋_GB2312" w:eastAsia="仿宋_GB2312" w:hAnsi="宋体" w:cs="仿宋_GB2312"/>
                <w:kern w:val="0"/>
                <w:sz w:val="18"/>
                <w:szCs w:val="18"/>
                <w:shd w:val="clear" w:color="auto" w:fill="FFFFFF"/>
              </w:rPr>
              <w:t xml:space="preserve">          </w:t>
            </w:r>
          </w:p>
          <w:p w:rsidR="00996BD4" w:rsidRDefault="00996BD4" w:rsidP="00A54DFB">
            <w:pPr>
              <w:widowControl/>
              <w:spacing w:line="300" w:lineRule="exact"/>
              <w:jc w:val="left"/>
              <w:rPr>
                <w:rFonts w:ascii="仿宋_GB2312" w:eastAsia="仿宋_GB2312" w:hAnsi="宋体" w:cs="Times New Roman"/>
                <w:kern w:val="0"/>
                <w:sz w:val="18"/>
                <w:szCs w:val="18"/>
                <w:shd w:val="clear" w:color="auto" w:fill="FFFFFF"/>
              </w:rPr>
            </w:pPr>
            <w:r>
              <w:rPr>
                <w:rFonts w:ascii="仿宋_GB2312" w:eastAsia="仿宋_GB2312" w:hAnsi="宋体" w:cs="仿宋_GB2312" w:hint="eastAsia"/>
                <w:kern w:val="0"/>
                <w:sz w:val="18"/>
                <w:szCs w:val="18"/>
                <w:shd w:val="clear" w:color="auto" w:fill="FFFFFF"/>
              </w:rPr>
              <w:t>■社区</w:t>
            </w:r>
            <w:r>
              <w:rPr>
                <w:rFonts w:ascii="仿宋_GB2312" w:eastAsia="仿宋_GB2312" w:hAnsi="宋体" w:cs="仿宋_GB2312"/>
                <w:kern w:val="0"/>
                <w:sz w:val="18"/>
                <w:szCs w:val="18"/>
                <w:shd w:val="clear" w:color="auto" w:fill="FFFFFF"/>
              </w:rPr>
              <w:t>/</w:t>
            </w:r>
            <w:r>
              <w:rPr>
                <w:rFonts w:ascii="仿宋_GB2312" w:eastAsia="仿宋_GB2312" w:hAnsi="宋体" w:cs="仿宋_GB2312" w:hint="eastAsia"/>
                <w:kern w:val="0"/>
                <w:sz w:val="18"/>
                <w:szCs w:val="18"/>
                <w:shd w:val="clear" w:color="auto" w:fill="FFFFFF"/>
              </w:rPr>
              <w:t>企事业单位</w:t>
            </w:r>
            <w:r>
              <w:rPr>
                <w:rFonts w:ascii="仿宋_GB2312" w:eastAsia="仿宋_GB2312" w:hAnsi="宋体" w:cs="仿宋_GB2312"/>
                <w:kern w:val="0"/>
                <w:sz w:val="18"/>
                <w:szCs w:val="18"/>
                <w:shd w:val="clear" w:color="auto" w:fill="FFFFFF"/>
              </w:rPr>
              <w:t>/</w:t>
            </w:r>
            <w:r>
              <w:rPr>
                <w:rFonts w:ascii="仿宋_GB2312" w:eastAsia="仿宋_GB2312" w:hAnsi="宋体" w:cs="仿宋_GB2312" w:hint="eastAsia"/>
                <w:kern w:val="0"/>
                <w:sz w:val="18"/>
                <w:szCs w:val="18"/>
                <w:shd w:val="clear" w:color="auto" w:fill="FFFFFF"/>
              </w:rPr>
              <w:t>村公示栏（电子屏）</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09"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p>
        </w:tc>
        <w:tc>
          <w:tcPr>
            <w:tcW w:w="551"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shd w:val="clear" w:color="auto" w:fill="FFFFFF"/>
              </w:rPr>
              <w:t>√</w:t>
            </w:r>
          </w:p>
        </w:tc>
      </w:tr>
      <w:tr w:rsidR="00996BD4">
        <w:trPr>
          <w:trHeight w:val="1123"/>
          <w:tblHeader/>
        </w:trPr>
        <w:tc>
          <w:tcPr>
            <w:tcW w:w="54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仿宋_GB2312"/>
                <w:sz w:val="18"/>
                <w:szCs w:val="18"/>
              </w:rPr>
            </w:pPr>
            <w:r>
              <w:rPr>
                <w:rFonts w:ascii="仿宋_GB2312" w:eastAsia="仿宋_GB2312" w:hAnsi="宋体" w:cs="仿宋_GB2312"/>
                <w:sz w:val="18"/>
                <w:szCs w:val="18"/>
              </w:rPr>
              <w:t>3</w:t>
            </w:r>
          </w:p>
        </w:tc>
        <w:tc>
          <w:tcPr>
            <w:tcW w:w="720" w:type="dxa"/>
            <w:vMerge/>
            <w:tcBorders>
              <w:left w:val="nil"/>
              <w:bottom w:val="single" w:sz="4" w:space="0" w:color="auto"/>
              <w:right w:val="single" w:sz="4" w:space="0" w:color="auto"/>
            </w:tcBorders>
            <w:vAlign w:val="center"/>
          </w:tcPr>
          <w:p w:rsidR="00996BD4" w:rsidRDefault="00996BD4" w:rsidP="00A54DFB">
            <w:pPr>
              <w:spacing w:line="300" w:lineRule="exact"/>
              <w:jc w:val="left"/>
              <w:rPr>
                <w:rFonts w:ascii="仿宋_GB2312" w:eastAsia="仿宋_GB2312" w:hAnsi="宋体" w:cs="Times New Roman"/>
                <w:sz w:val="18"/>
                <w:szCs w:val="18"/>
              </w:rPr>
            </w:pPr>
          </w:p>
        </w:tc>
        <w:tc>
          <w:tcPr>
            <w:tcW w:w="1419"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食品用药安全宣传活动</w:t>
            </w:r>
          </w:p>
        </w:tc>
        <w:tc>
          <w:tcPr>
            <w:tcW w:w="1461"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活动时间、活动地点、活动形式、活动主题和内容等</w:t>
            </w:r>
          </w:p>
        </w:tc>
        <w:tc>
          <w:tcPr>
            <w:tcW w:w="198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《政府信息公开条例》、《关于全面推进政务公开工作的意见》</w:t>
            </w:r>
          </w:p>
        </w:tc>
        <w:tc>
          <w:tcPr>
            <w:tcW w:w="126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信息形成之日起</w:t>
            </w:r>
            <w:r>
              <w:rPr>
                <w:rFonts w:ascii="仿宋_GB2312" w:eastAsia="仿宋_GB2312" w:hAnsi="宋体" w:cs="仿宋_GB2312"/>
                <w:sz w:val="18"/>
                <w:szCs w:val="18"/>
              </w:rPr>
              <w:t>7</w:t>
            </w:r>
            <w:r>
              <w:rPr>
                <w:rFonts w:ascii="仿宋_GB2312" w:eastAsia="仿宋_GB2312" w:hAnsi="宋体" w:cs="仿宋_GB2312" w:hint="eastAsia"/>
                <w:sz w:val="18"/>
                <w:szCs w:val="18"/>
              </w:rPr>
              <w:t>个工作日内</w:t>
            </w:r>
          </w:p>
        </w:tc>
        <w:tc>
          <w:tcPr>
            <w:tcW w:w="90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牛华镇人民政府</w:t>
            </w:r>
          </w:p>
        </w:tc>
        <w:tc>
          <w:tcPr>
            <w:tcW w:w="2520" w:type="dxa"/>
            <w:tcBorders>
              <w:top w:val="single" w:sz="4" w:space="0" w:color="auto"/>
              <w:left w:val="single" w:sz="4" w:space="0" w:color="auto"/>
              <w:bottom w:val="single" w:sz="4" w:space="0" w:color="auto"/>
              <w:right w:val="single" w:sz="4" w:space="0" w:color="auto"/>
            </w:tcBorders>
            <w:vAlign w:val="center"/>
          </w:tcPr>
          <w:p w:rsidR="00996BD4" w:rsidRDefault="00996BD4" w:rsidP="00A54DFB">
            <w:pPr>
              <w:widowControl/>
              <w:spacing w:line="300" w:lineRule="exact"/>
              <w:jc w:val="left"/>
              <w:rPr>
                <w:rFonts w:ascii="仿宋_GB2312" w:eastAsia="仿宋_GB2312" w:hAnsi="宋体" w:cs="仿宋_GB2312"/>
                <w:kern w:val="0"/>
                <w:sz w:val="18"/>
                <w:szCs w:val="18"/>
                <w:shd w:val="clear" w:color="auto" w:fill="FFFFFF"/>
              </w:rPr>
            </w:pPr>
            <w:r>
              <w:rPr>
                <w:rFonts w:ascii="仿宋_GB2312" w:eastAsia="仿宋_GB2312" w:hAnsi="宋体" w:cs="仿宋_GB2312" w:hint="eastAsia"/>
                <w:kern w:val="0"/>
                <w:sz w:val="18"/>
                <w:szCs w:val="18"/>
                <w:shd w:val="clear" w:color="auto" w:fill="FFFFFF"/>
              </w:rPr>
              <w:t>■政府网站</w:t>
            </w:r>
            <w:r>
              <w:rPr>
                <w:rFonts w:ascii="仿宋_GB2312" w:eastAsia="仿宋_GB2312" w:hAnsi="宋体" w:cs="仿宋_GB2312"/>
                <w:kern w:val="0"/>
                <w:sz w:val="18"/>
                <w:szCs w:val="18"/>
                <w:shd w:val="clear" w:color="auto" w:fill="FFFFFF"/>
              </w:rPr>
              <w:t xml:space="preserve">            </w:t>
            </w:r>
          </w:p>
          <w:p w:rsidR="00996BD4" w:rsidRDefault="00996BD4" w:rsidP="00A54DFB">
            <w:pPr>
              <w:widowControl/>
              <w:spacing w:line="300" w:lineRule="exact"/>
              <w:jc w:val="left"/>
              <w:rPr>
                <w:rFonts w:ascii="仿宋_GB2312" w:eastAsia="仿宋_GB2312" w:hAnsi="宋体" w:cs="Times New Roman"/>
                <w:kern w:val="0"/>
                <w:sz w:val="18"/>
                <w:szCs w:val="18"/>
                <w:shd w:val="clear" w:color="auto" w:fill="FFFFFF"/>
              </w:rPr>
            </w:pPr>
            <w:r>
              <w:rPr>
                <w:rFonts w:ascii="仿宋_GB2312" w:eastAsia="仿宋_GB2312" w:hAnsi="宋体" w:cs="仿宋_GB2312" w:hint="eastAsia"/>
                <w:kern w:val="0"/>
                <w:sz w:val="18"/>
                <w:szCs w:val="18"/>
                <w:shd w:val="clear" w:color="auto" w:fill="FFFFFF"/>
              </w:rPr>
              <w:t>■社区</w:t>
            </w:r>
            <w:r>
              <w:rPr>
                <w:rFonts w:ascii="仿宋_GB2312" w:eastAsia="仿宋_GB2312" w:hAnsi="宋体" w:cs="仿宋_GB2312"/>
                <w:kern w:val="0"/>
                <w:sz w:val="18"/>
                <w:szCs w:val="18"/>
                <w:shd w:val="clear" w:color="auto" w:fill="FFFFFF"/>
              </w:rPr>
              <w:t>/</w:t>
            </w:r>
            <w:r>
              <w:rPr>
                <w:rFonts w:ascii="仿宋_GB2312" w:eastAsia="仿宋_GB2312" w:hAnsi="宋体" w:cs="仿宋_GB2312" w:hint="eastAsia"/>
                <w:kern w:val="0"/>
                <w:sz w:val="18"/>
                <w:szCs w:val="18"/>
                <w:shd w:val="clear" w:color="auto" w:fill="FFFFFF"/>
              </w:rPr>
              <w:t>企事业单位</w:t>
            </w:r>
            <w:r>
              <w:rPr>
                <w:rFonts w:ascii="仿宋_GB2312" w:eastAsia="仿宋_GB2312" w:hAnsi="宋体" w:cs="仿宋_GB2312"/>
                <w:kern w:val="0"/>
                <w:sz w:val="18"/>
                <w:szCs w:val="18"/>
                <w:shd w:val="clear" w:color="auto" w:fill="FFFFFF"/>
              </w:rPr>
              <w:t>/</w:t>
            </w:r>
            <w:r>
              <w:rPr>
                <w:rFonts w:ascii="仿宋_GB2312" w:eastAsia="仿宋_GB2312" w:hAnsi="宋体" w:cs="仿宋_GB2312" w:hint="eastAsia"/>
                <w:kern w:val="0"/>
                <w:sz w:val="18"/>
                <w:szCs w:val="18"/>
                <w:shd w:val="clear" w:color="auto" w:fill="FFFFFF"/>
              </w:rPr>
              <w:t>村公示栏（电子屏）</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09" w:type="dxa"/>
            <w:tcBorders>
              <w:top w:val="single" w:sz="4" w:space="0" w:color="auto"/>
              <w:left w:val="nil"/>
              <w:bottom w:val="single" w:sz="4" w:space="0" w:color="auto"/>
              <w:right w:val="single" w:sz="4" w:space="0" w:color="auto"/>
            </w:tcBorders>
          </w:tcPr>
          <w:p w:rsidR="00996BD4" w:rsidRDefault="00996BD4" w:rsidP="00A54DFB">
            <w:pPr>
              <w:spacing w:line="300" w:lineRule="exact"/>
              <w:jc w:val="center"/>
              <w:rPr>
                <w:rFonts w:ascii="仿宋_GB2312" w:eastAsia="仿宋_GB2312" w:hAnsi="宋体" w:cs="Times New Roman"/>
                <w:sz w:val="18"/>
                <w:szCs w:val="18"/>
                <w:shd w:val="clear" w:color="auto" w:fill="FFFFFF"/>
              </w:rPr>
            </w:pPr>
          </w:p>
        </w:tc>
        <w:tc>
          <w:tcPr>
            <w:tcW w:w="551"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shd w:val="clear" w:color="auto" w:fill="FFFFFF"/>
              </w:rPr>
            </w:pPr>
            <w:r>
              <w:rPr>
                <w:rFonts w:ascii="仿宋_GB2312" w:eastAsia="仿宋_GB2312" w:hAnsi="宋体" w:cs="仿宋_GB2312" w:hint="eastAsia"/>
                <w:sz w:val="18"/>
                <w:szCs w:val="18"/>
                <w:shd w:val="clear" w:color="auto" w:fill="FFFFFF"/>
              </w:rPr>
              <w:t>√</w:t>
            </w:r>
          </w:p>
        </w:tc>
        <w:tc>
          <w:tcPr>
            <w:tcW w:w="720" w:type="dxa"/>
            <w:tcBorders>
              <w:top w:val="single" w:sz="4" w:space="0" w:color="auto"/>
              <w:left w:val="nil"/>
              <w:bottom w:val="single" w:sz="4" w:space="0" w:color="auto"/>
              <w:right w:val="single" w:sz="4" w:space="0" w:color="auto"/>
            </w:tcBorders>
            <w:vAlign w:val="center"/>
          </w:tcPr>
          <w:p w:rsidR="00996BD4" w:rsidRDefault="00996BD4" w:rsidP="00A54DFB">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shd w:val="clear" w:color="auto" w:fill="FFFFFF"/>
              </w:rPr>
              <w:t>√</w:t>
            </w:r>
          </w:p>
        </w:tc>
      </w:tr>
    </w:tbl>
    <w:p w:rsidR="00996BD4" w:rsidRDefault="00996BD4" w:rsidP="00A35B46">
      <w:pPr>
        <w:pStyle w:val="Heading1"/>
        <w:jc w:val="center"/>
        <w:rPr>
          <w:rFonts w:ascii="方正小标宋_GBK" w:eastAsia="方正小标宋_GBK" w:hAnsi="方正小标宋_GBK" w:cs="Times New Roman"/>
          <w:b w:val="0"/>
          <w:bCs w:val="0"/>
          <w:sz w:val="30"/>
          <w:szCs w:val="30"/>
        </w:rPr>
      </w:pPr>
      <w:r>
        <w:rPr>
          <w:rFonts w:cs="Times New Roman"/>
        </w:rPr>
        <w:br w:type="page"/>
      </w:r>
    </w:p>
    <w:p w:rsidR="00996BD4" w:rsidRDefault="00996BD4">
      <w:pPr>
        <w:pStyle w:val="Heading1"/>
        <w:jc w:val="center"/>
        <w:rPr>
          <w:rFonts w:ascii="方正小标宋_GBK" w:eastAsia="方正小标宋_GBK" w:hAnsi="方正小标宋_GBK" w:cs="Times New Roman"/>
          <w:b w:val="0"/>
          <w:bCs w:val="0"/>
          <w:sz w:val="30"/>
          <w:szCs w:val="30"/>
        </w:rPr>
      </w:pPr>
      <w:r>
        <w:rPr>
          <w:rFonts w:ascii="方正小标宋_GBK" w:eastAsia="方正小标宋_GBK" w:hAnsi="方正小标宋_GBK" w:cs="方正小标宋_GBK" w:hint="eastAsia"/>
          <w:b w:val="0"/>
          <w:bCs w:val="0"/>
          <w:sz w:val="30"/>
          <w:szCs w:val="30"/>
        </w:rPr>
        <w:t>（十四）扶贫领域基层政务公开标准目录</w:t>
      </w:r>
      <w:bookmarkEnd w:id="15"/>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
        <w:gridCol w:w="720"/>
        <w:gridCol w:w="2340"/>
        <w:gridCol w:w="1260"/>
        <w:gridCol w:w="1440"/>
        <w:gridCol w:w="1260"/>
        <w:gridCol w:w="1980"/>
        <w:gridCol w:w="720"/>
        <w:gridCol w:w="709"/>
        <w:gridCol w:w="551"/>
        <w:gridCol w:w="720"/>
        <w:gridCol w:w="720"/>
        <w:gridCol w:w="720"/>
      </w:tblGrid>
      <w:tr w:rsidR="00996BD4">
        <w:trPr>
          <w:cantSplit/>
        </w:trPr>
        <w:tc>
          <w:tcPr>
            <w:tcW w:w="540" w:type="dxa"/>
            <w:vMerge w:val="restart"/>
            <w:vAlign w:val="center"/>
          </w:tcPr>
          <w:p w:rsidR="00996BD4" w:rsidRDefault="00996BD4">
            <w:pPr>
              <w:widowControl/>
              <w:jc w:val="center"/>
              <w:rPr>
                <w:rFonts w:ascii="Times New Roman" w:hAnsi="Times New Roman" w:cs="Times New Roman"/>
                <w:kern w:val="0"/>
                <w:sz w:val="22"/>
                <w:szCs w:val="22"/>
              </w:rPr>
            </w:pPr>
            <w:r>
              <w:rPr>
                <w:rFonts w:ascii="Times New Roman" w:hAnsi="宋体" w:cs="宋体" w:hint="eastAsia"/>
                <w:kern w:val="0"/>
                <w:sz w:val="22"/>
                <w:szCs w:val="22"/>
              </w:rPr>
              <w:t>序号</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公开事项</w:t>
            </w:r>
          </w:p>
        </w:tc>
        <w:tc>
          <w:tcPr>
            <w:tcW w:w="23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公开内容（要素）</w:t>
            </w:r>
          </w:p>
        </w:tc>
        <w:tc>
          <w:tcPr>
            <w:tcW w:w="12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公开依据</w:t>
            </w:r>
          </w:p>
        </w:tc>
        <w:tc>
          <w:tcPr>
            <w:tcW w:w="144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公开时限</w:t>
            </w:r>
          </w:p>
        </w:tc>
        <w:tc>
          <w:tcPr>
            <w:tcW w:w="126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公开主体</w:t>
            </w:r>
          </w:p>
        </w:tc>
        <w:tc>
          <w:tcPr>
            <w:tcW w:w="1980" w:type="dxa"/>
            <w:vMerge w:val="restart"/>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公开渠道和载体</w:t>
            </w:r>
          </w:p>
        </w:tc>
        <w:tc>
          <w:tcPr>
            <w:tcW w:w="1429"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公开对象</w:t>
            </w:r>
          </w:p>
        </w:tc>
        <w:tc>
          <w:tcPr>
            <w:tcW w:w="1271"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公开方式</w:t>
            </w:r>
          </w:p>
        </w:tc>
        <w:tc>
          <w:tcPr>
            <w:tcW w:w="1440" w:type="dxa"/>
            <w:gridSpan w:val="2"/>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公开层级</w:t>
            </w:r>
          </w:p>
        </w:tc>
      </w:tr>
      <w:tr w:rsidR="00996BD4">
        <w:trPr>
          <w:cantSplit/>
        </w:trPr>
        <w:tc>
          <w:tcPr>
            <w:tcW w:w="540" w:type="dxa"/>
            <w:vMerge/>
            <w:vAlign w:val="center"/>
          </w:tcPr>
          <w:p w:rsidR="00996BD4" w:rsidRDefault="00996BD4">
            <w:pPr>
              <w:widowControl/>
              <w:jc w:val="left"/>
              <w:rPr>
                <w:rFonts w:ascii="Times New Roman" w:hAnsi="Times New Roman"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一级事项</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二级事项</w:t>
            </w:r>
          </w:p>
        </w:tc>
        <w:tc>
          <w:tcPr>
            <w:tcW w:w="2340" w:type="dxa"/>
            <w:vMerge/>
            <w:vAlign w:val="center"/>
          </w:tcPr>
          <w:p w:rsidR="00996BD4" w:rsidRDefault="00996BD4">
            <w:pPr>
              <w:widowControl/>
              <w:jc w:val="left"/>
              <w:rPr>
                <w:rFonts w:ascii="黑体" w:eastAsia="黑体" w:hAnsi="宋体" w:cs="Times New Roman"/>
                <w:kern w:val="0"/>
                <w:sz w:val="22"/>
                <w:szCs w:val="22"/>
              </w:rPr>
            </w:pPr>
          </w:p>
        </w:tc>
        <w:tc>
          <w:tcPr>
            <w:tcW w:w="1260" w:type="dxa"/>
            <w:vMerge/>
            <w:vAlign w:val="center"/>
          </w:tcPr>
          <w:p w:rsidR="00996BD4" w:rsidRDefault="00996BD4">
            <w:pPr>
              <w:widowControl/>
              <w:jc w:val="left"/>
              <w:rPr>
                <w:rFonts w:ascii="黑体" w:eastAsia="黑体" w:hAnsi="宋体" w:cs="Times New Roman"/>
                <w:kern w:val="0"/>
                <w:sz w:val="22"/>
                <w:szCs w:val="22"/>
              </w:rPr>
            </w:pPr>
          </w:p>
        </w:tc>
        <w:tc>
          <w:tcPr>
            <w:tcW w:w="1440" w:type="dxa"/>
            <w:vMerge/>
            <w:vAlign w:val="center"/>
          </w:tcPr>
          <w:p w:rsidR="00996BD4" w:rsidRDefault="00996BD4">
            <w:pPr>
              <w:widowControl/>
              <w:jc w:val="left"/>
              <w:rPr>
                <w:rFonts w:ascii="黑体" w:eastAsia="黑体" w:hAnsi="宋体" w:cs="Times New Roman"/>
                <w:kern w:val="0"/>
                <w:sz w:val="22"/>
                <w:szCs w:val="22"/>
              </w:rPr>
            </w:pPr>
          </w:p>
        </w:tc>
        <w:tc>
          <w:tcPr>
            <w:tcW w:w="1260" w:type="dxa"/>
            <w:vMerge/>
            <w:vAlign w:val="center"/>
          </w:tcPr>
          <w:p w:rsidR="00996BD4" w:rsidRDefault="00996BD4">
            <w:pPr>
              <w:widowControl/>
              <w:jc w:val="left"/>
              <w:rPr>
                <w:rFonts w:ascii="黑体" w:eastAsia="黑体" w:hAnsi="宋体" w:cs="Times New Roman"/>
                <w:kern w:val="0"/>
                <w:sz w:val="22"/>
                <w:szCs w:val="22"/>
              </w:rPr>
            </w:pPr>
          </w:p>
        </w:tc>
        <w:tc>
          <w:tcPr>
            <w:tcW w:w="1980" w:type="dxa"/>
            <w:vMerge/>
            <w:vAlign w:val="center"/>
          </w:tcPr>
          <w:p w:rsidR="00996BD4" w:rsidRDefault="00996BD4">
            <w:pPr>
              <w:widowControl/>
              <w:jc w:val="left"/>
              <w:rPr>
                <w:rFonts w:ascii="黑体" w:eastAsia="黑体" w:hAnsi="宋体" w:cs="Times New Roman"/>
                <w:kern w:val="0"/>
                <w:sz w:val="22"/>
                <w:szCs w:val="22"/>
              </w:rPr>
            </w:pP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全社会</w:t>
            </w:r>
          </w:p>
        </w:tc>
        <w:tc>
          <w:tcPr>
            <w:tcW w:w="709"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特定群众</w:t>
            </w:r>
          </w:p>
        </w:tc>
        <w:tc>
          <w:tcPr>
            <w:tcW w:w="551"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主动</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依申请公开</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县级</w:t>
            </w:r>
          </w:p>
        </w:tc>
        <w:tc>
          <w:tcPr>
            <w:tcW w:w="720" w:type="dxa"/>
            <w:vAlign w:val="center"/>
          </w:tcPr>
          <w:p w:rsidR="00996BD4" w:rsidRDefault="00996BD4">
            <w:pPr>
              <w:widowControl/>
              <w:jc w:val="center"/>
              <w:rPr>
                <w:rFonts w:ascii="黑体" w:eastAsia="黑体" w:hAnsi="宋体" w:cs="Times New Roman"/>
                <w:kern w:val="0"/>
                <w:sz w:val="22"/>
                <w:szCs w:val="22"/>
              </w:rPr>
            </w:pPr>
            <w:r>
              <w:rPr>
                <w:rFonts w:ascii="黑体" w:eastAsia="黑体" w:hAnsi="宋体" w:cs="黑体" w:hint="eastAsia"/>
                <w:kern w:val="0"/>
                <w:sz w:val="22"/>
                <w:szCs w:val="22"/>
              </w:rPr>
              <w:t>乡、村级</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1</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政策文件</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行政法规、规章</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·中央及地方政府涉及扶贫领域的行政法规</w:t>
            </w:r>
            <w:r>
              <w:rPr>
                <w:rFonts w:ascii="仿宋_GB2312" w:eastAsia="仿宋_GB2312" w:cs="Times New Roman"/>
                <w:sz w:val="18"/>
                <w:szCs w:val="18"/>
              </w:rPr>
              <w:br/>
            </w:r>
            <w:r>
              <w:rPr>
                <w:rFonts w:ascii="仿宋_GB2312" w:eastAsia="仿宋_GB2312" w:cs="仿宋_GB2312" w:hint="eastAsia"/>
                <w:sz w:val="18"/>
                <w:szCs w:val="18"/>
              </w:rPr>
              <w:t>·中央及地方政府涉及扶贫领域的规章</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《政府信息公开条例》</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2</w:t>
            </w:r>
          </w:p>
        </w:tc>
        <w:tc>
          <w:tcPr>
            <w:tcW w:w="720" w:type="dxa"/>
            <w:vMerge/>
            <w:vAlign w:val="center"/>
          </w:tcPr>
          <w:p w:rsidR="00996BD4" w:rsidRDefault="00996BD4">
            <w:pPr>
              <w:widowControl/>
              <w:jc w:val="left"/>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规范性文件</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·各级政府及部门涉及扶贫领域的规范性文件</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《政府信息公开条例》</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3</w:t>
            </w:r>
          </w:p>
        </w:tc>
        <w:tc>
          <w:tcPr>
            <w:tcW w:w="720" w:type="dxa"/>
            <w:vMerge/>
            <w:vAlign w:val="center"/>
          </w:tcPr>
          <w:p w:rsidR="00996BD4" w:rsidRDefault="00996BD4">
            <w:pPr>
              <w:widowControl/>
              <w:jc w:val="left"/>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其他政策文件</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·涉及扶贫领域其他政策文件</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《政府信息公开条例》</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4</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扶贫对象</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贫困人口识别</w:t>
            </w:r>
          </w:p>
        </w:tc>
        <w:tc>
          <w:tcPr>
            <w:tcW w:w="234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·识别标准（国定标准、省定标准）</w:t>
            </w:r>
            <w:r>
              <w:rPr>
                <w:rFonts w:ascii="仿宋_GB2312" w:eastAsia="仿宋_GB2312" w:cs="Times New Roman"/>
                <w:sz w:val="18"/>
                <w:szCs w:val="18"/>
              </w:rPr>
              <w:br/>
            </w:r>
            <w:r>
              <w:rPr>
                <w:rFonts w:ascii="仿宋_GB2312" w:eastAsia="仿宋_GB2312" w:cs="仿宋_GB2312" w:hint="eastAsia"/>
                <w:sz w:val="18"/>
                <w:szCs w:val="18"/>
              </w:rPr>
              <w:t>·识别程序</w:t>
            </w:r>
            <w:r>
              <w:rPr>
                <w:rFonts w:ascii="仿宋_GB2312" w:eastAsia="仿宋_GB2312" w:cs="仿宋_GB2312"/>
                <w:sz w:val="18"/>
                <w:szCs w:val="18"/>
              </w:rPr>
              <w:t>(</w:t>
            </w:r>
            <w:r>
              <w:rPr>
                <w:rFonts w:ascii="仿宋_GB2312" w:eastAsia="仿宋_GB2312" w:cs="仿宋_GB2312" w:hint="eastAsia"/>
                <w:sz w:val="18"/>
                <w:szCs w:val="18"/>
              </w:rPr>
              <w:t>农户申请、民主评议、公示公告、逐级审核）</w:t>
            </w:r>
            <w:r>
              <w:rPr>
                <w:rFonts w:ascii="仿宋_GB2312" w:eastAsia="仿宋_GB2312" w:cs="Times New Roman"/>
                <w:sz w:val="18"/>
                <w:szCs w:val="18"/>
              </w:rPr>
              <w:br/>
            </w:r>
            <w:r>
              <w:rPr>
                <w:rFonts w:ascii="仿宋_GB2312" w:eastAsia="仿宋_GB2312" w:cs="仿宋_GB2312" w:hint="eastAsia"/>
                <w:sz w:val="18"/>
                <w:szCs w:val="18"/>
              </w:rPr>
              <w:t>·识别结果</w:t>
            </w:r>
            <w:r>
              <w:rPr>
                <w:rFonts w:ascii="仿宋_GB2312" w:eastAsia="仿宋_GB2312" w:cs="仿宋_GB2312"/>
                <w:sz w:val="18"/>
                <w:szCs w:val="18"/>
              </w:rPr>
              <w:t>(</w:t>
            </w:r>
            <w:r>
              <w:rPr>
                <w:rFonts w:ascii="仿宋_GB2312" w:eastAsia="仿宋_GB2312" w:cs="仿宋_GB2312" w:hint="eastAsia"/>
                <w:sz w:val="18"/>
                <w:szCs w:val="18"/>
              </w:rPr>
              <w:t>贫困户名单、数量</w:t>
            </w:r>
            <w:r>
              <w:rPr>
                <w:rFonts w:ascii="仿宋_GB2312" w:eastAsia="仿宋_GB2312" w:cs="仿宋_GB2312"/>
                <w:sz w:val="18"/>
                <w:szCs w:val="18"/>
              </w:rPr>
              <w:t>)</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《国务院扶贫办扶贫开发建档立卡工作方案》</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5</w:t>
            </w:r>
          </w:p>
        </w:tc>
        <w:tc>
          <w:tcPr>
            <w:tcW w:w="720" w:type="dxa"/>
            <w:vMerge/>
            <w:vAlign w:val="center"/>
          </w:tcPr>
          <w:p w:rsidR="00996BD4" w:rsidRDefault="00996BD4">
            <w:pPr>
              <w:widowControl/>
              <w:jc w:val="left"/>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贫困人口退出</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·退出计划</w:t>
            </w:r>
            <w:r>
              <w:rPr>
                <w:rFonts w:ascii="仿宋_GB2312" w:eastAsia="仿宋_GB2312" w:cs="Times New Roman"/>
                <w:sz w:val="18"/>
                <w:szCs w:val="18"/>
              </w:rPr>
              <w:br/>
            </w:r>
            <w:r>
              <w:rPr>
                <w:rFonts w:ascii="仿宋_GB2312" w:eastAsia="仿宋_GB2312" w:cs="仿宋_GB2312" w:hint="eastAsia"/>
                <w:sz w:val="18"/>
                <w:szCs w:val="18"/>
              </w:rPr>
              <w:t>·退出标准（人均纯收入稳定超过国定标准、实现“两不愁、三保障”）</w:t>
            </w:r>
            <w:r>
              <w:rPr>
                <w:rFonts w:ascii="仿宋_GB2312" w:eastAsia="仿宋_GB2312" w:cs="Times New Roman"/>
                <w:sz w:val="18"/>
                <w:szCs w:val="18"/>
              </w:rPr>
              <w:br/>
            </w:r>
            <w:r>
              <w:rPr>
                <w:rFonts w:ascii="仿宋_GB2312" w:eastAsia="仿宋_GB2312" w:cs="仿宋_GB2312" w:hint="eastAsia"/>
                <w:sz w:val="18"/>
                <w:szCs w:val="18"/>
              </w:rPr>
              <w:t>·退出程序（民主评议、村两委和驻村工作队核实、贫困户认可、公示公告、退出销号）</w:t>
            </w:r>
            <w:r>
              <w:rPr>
                <w:rFonts w:ascii="仿宋_GB2312" w:eastAsia="仿宋_GB2312" w:cs="Times New Roman"/>
                <w:sz w:val="18"/>
                <w:szCs w:val="18"/>
              </w:rPr>
              <w:br/>
            </w:r>
            <w:r>
              <w:rPr>
                <w:rFonts w:ascii="仿宋_GB2312" w:eastAsia="仿宋_GB2312" w:cs="仿宋_GB2312" w:hint="eastAsia"/>
                <w:sz w:val="18"/>
                <w:szCs w:val="18"/>
              </w:rPr>
              <w:t>·退出结果（脱贫名单）</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《中共中央办公厅、国务院办公厅关于建立贫困退出机制的意见》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6</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扶贫资金</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财政专项扶贫资金分配结果</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·资金名称</w:t>
            </w:r>
            <w:r>
              <w:rPr>
                <w:rFonts w:ascii="仿宋_GB2312" w:eastAsia="仿宋_GB2312" w:cs="Times New Roman"/>
                <w:sz w:val="18"/>
                <w:szCs w:val="18"/>
              </w:rPr>
              <w:br/>
            </w:r>
            <w:r>
              <w:rPr>
                <w:rFonts w:ascii="仿宋_GB2312" w:eastAsia="仿宋_GB2312" w:cs="仿宋_GB2312" w:hint="eastAsia"/>
                <w:sz w:val="18"/>
                <w:szCs w:val="18"/>
              </w:rPr>
              <w:t>·分配结果</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资金分配结果下达</w:t>
            </w:r>
            <w:r>
              <w:rPr>
                <w:rFonts w:ascii="仿宋_GB2312" w:eastAsia="仿宋_GB2312" w:cs="仿宋_GB2312"/>
                <w:sz w:val="18"/>
                <w:szCs w:val="18"/>
              </w:rPr>
              <w:t>15</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7</w:t>
            </w:r>
          </w:p>
        </w:tc>
        <w:tc>
          <w:tcPr>
            <w:tcW w:w="720" w:type="dxa"/>
            <w:vMerge w:val="restart"/>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扶贫资金</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年度计划</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·年度县级扶贫资金项目计划或贫困县涉农资金统筹整合方案（含调整方案）</w:t>
            </w:r>
            <w:r>
              <w:rPr>
                <w:rFonts w:ascii="仿宋_GB2312" w:eastAsia="仿宋_GB2312" w:cs="Times New Roman"/>
                <w:sz w:val="18"/>
                <w:szCs w:val="18"/>
              </w:rPr>
              <w:br/>
            </w:r>
            <w:r>
              <w:rPr>
                <w:rFonts w:ascii="仿宋_GB2312" w:eastAsia="仿宋_GB2312" w:cs="仿宋_GB2312" w:hint="eastAsia"/>
                <w:sz w:val="18"/>
                <w:szCs w:val="18"/>
              </w:rPr>
              <w:t>·计划安排情况（资金计划批复文件）</w:t>
            </w:r>
            <w:r>
              <w:rPr>
                <w:rFonts w:ascii="仿宋_GB2312" w:eastAsia="仿宋_GB2312" w:cs="Times New Roman"/>
                <w:sz w:val="18"/>
                <w:szCs w:val="18"/>
              </w:rPr>
              <w:br/>
            </w:r>
            <w:r>
              <w:rPr>
                <w:rFonts w:ascii="仿宋_GB2312" w:eastAsia="仿宋_GB2312" w:cs="仿宋_GB2312" w:hint="eastAsia"/>
                <w:sz w:val="18"/>
                <w:szCs w:val="18"/>
              </w:rPr>
              <w:t>·计划完成情况（项目建设完成、资金使用、绩效目标和减贫机制实现情况等）</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8</w:t>
            </w:r>
          </w:p>
        </w:tc>
        <w:tc>
          <w:tcPr>
            <w:tcW w:w="720" w:type="dxa"/>
            <w:vMerge/>
            <w:vAlign w:val="center"/>
          </w:tcPr>
          <w:p w:rsidR="00996BD4" w:rsidRDefault="00996BD4">
            <w:pPr>
              <w:widowControl/>
              <w:jc w:val="left"/>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精准扶贫贷款</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·扶贫小额信贷的贷款对象、用途、额度、期限、利率等情况</w:t>
            </w:r>
            <w:r>
              <w:rPr>
                <w:rFonts w:ascii="仿宋_GB2312" w:eastAsia="仿宋_GB2312" w:cs="Times New Roman"/>
                <w:sz w:val="18"/>
                <w:szCs w:val="18"/>
              </w:rPr>
              <w:br/>
            </w:r>
            <w:r>
              <w:rPr>
                <w:rFonts w:ascii="仿宋_GB2312" w:eastAsia="仿宋_GB2312" w:cs="仿宋_GB2312" w:hint="eastAsia"/>
                <w:sz w:val="18"/>
                <w:szCs w:val="18"/>
              </w:rPr>
              <w:t>·享受扶贫贴息贷款的企业、专业合作社等经营主体的名称、贷款额度、期限、贴息规模和带贫减贫机制等情况</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每年底前集中公布</w:t>
            </w:r>
            <w:r>
              <w:rPr>
                <w:rFonts w:ascii="仿宋_GB2312" w:eastAsia="仿宋_GB2312" w:cs="仿宋_GB2312"/>
                <w:sz w:val="18"/>
                <w:szCs w:val="18"/>
              </w:rPr>
              <w:t>1</w:t>
            </w:r>
            <w:r>
              <w:rPr>
                <w:rFonts w:ascii="仿宋_GB2312" w:eastAsia="仿宋_GB2312" w:cs="仿宋_GB2312" w:hint="eastAsia"/>
                <w:sz w:val="18"/>
                <w:szCs w:val="18"/>
              </w:rPr>
              <w:t>次当年情况</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9</w:t>
            </w:r>
          </w:p>
        </w:tc>
        <w:tc>
          <w:tcPr>
            <w:tcW w:w="720" w:type="dxa"/>
            <w:vMerge w:val="restart"/>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扶贫项目</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项目库建设</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·申报内容（含项目名称、项目类别、建设性质、实施地点、资金规模和筹资方式、受益对象、绩效目标、群众参与和带贫减贫机制等）</w:t>
            </w:r>
            <w:r>
              <w:rPr>
                <w:rFonts w:ascii="仿宋_GB2312" w:eastAsia="仿宋_GB2312" w:cs="Times New Roman"/>
                <w:sz w:val="18"/>
                <w:szCs w:val="18"/>
              </w:rPr>
              <w:br/>
            </w:r>
            <w:r>
              <w:rPr>
                <w:rFonts w:ascii="仿宋_GB2312" w:eastAsia="仿宋_GB2312" w:cs="仿宋_GB2312" w:hint="eastAsia"/>
                <w:sz w:val="18"/>
                <w:szCs w:val="18"/>
              </w:rPr>
              <w:t>·申报流程（村申报、乡审核、县审定）</w:t>
            </w:r>
            <w:r>
              <w:rPr>
                <w:rFonts w:ascii="仿宋_GB2312" w:eastAsia="仿宋_GB2312" w:cs="Times New Roman"/>
                <w:sz w:val="18"/>
                <w:szCs w:val="18"/>
              </w:rPr>
              <w:br/>
            </w:r>
            <w:r>
              <w:rPr>
                <w:rFonts w:ascii="仿宋_GB2312" w:eastAsia="仿宋_GB2312" w:cs="仿宋_GB2312" w:hint="eastAsia"/>
                <w:sz w:val="18"/>
                <w:szCs w:val="18"/>
              </w:rPr>
              <w:t>·申报结果（项目库规模、项目名单）</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《国务院扶贫办、财政部关于完善扶贫资金项目公告公示制度的指导意见》《国务院扶贫办关于完善县级脱贫攻坚项目库建设的指导意见》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sz w:val="18"/>
                <w:szCs w:val="18"/>
              </w:rPr>
              <w:t xml:space="preserve"> </w:t>
            </w: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10</w:t>
            </w:r>
          </w:p>
        </w:tc>
        <w:tc>
          <w:tcPr>
            <w:tcW w:w="720" w:type="dxa"/>
            <w:vMerge/>
            <w:vAlign w:val="center"/>
          </w:tcPr>
          <w:p w:rsidR="00996BD4" w:rsidRDefault="00996BD4">
            <w:pPr>
              <w:widowControl/>
              <w:jc w:val="left"/>
              <w:rPr>
                <w:rFonts w:ascii="仿宋_GB2312" w:eastAsia="仿宋_GB2312" w:cs="Times New Roman"/>
                <w:sz w:val="18"/>
                <w:szCs w:val="18"/>
              </w:rPr>
            </w:pP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年度计划</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项目名称、实施地点、建设任务、补助标准、资金来源及规模、实施期限、实施单位、责任人、绩效目标、带贫减贫机制等</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11</w:t>
            </w:r>
          </w:p>
        </w:tc>
        <w:tc>
          <w:tcPr>
            <w:tcW w:w="72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扶贫项目</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项目实施</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·扶贫项目实施前情况（包括项目名称、资金来源、实施期限、绩效目标、实施单位及责任人、受益对象和带贫减贫机制等）</w:t>
            </w:r>
            <w:r>
              <w:rPr>
                <w:rFonts w:ascii="仿宋_GB2312" w:eastAsia="仿宋_GB2312" w:cs="Times New Roman"/>
                <w:sz w:val="18"/>
                <w:szCs w:val="18"/>
              </w:rPr>
              <w:br/>
            </w:r>
            <w:r>
              <w:rPr>
                <w:rFonts w:ascii="仿宋_GB2312" w:eastAsia="仿宋_GB2312" w:cs="仿宋_GB2312" w:hint="eastAsia"/>
                <w:sz w:val="18"/>
                <w:szCs w:val="18"/>
              </w:rPr>
              <w:t>·扶贫项目实施后情况（包括资金使用、项目实施结果、检查验收结果、绩效目标实现情况等）</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乐山市五通桥区牛华镇人民政府、各村民委员会</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r w:rsidR="00996BD4">
        <w:trPr>
          <w:cantSplit/>
        </w:trPr>
        <w:tc>
          <w:tcPr>
            <w:tcW w:w="540" w:type="dxa"/>
            <w:vAlign w:val="center"/>
          </w:tcPr>
          <w:p w:rsidR="00996BD4" w:rsidRDefault="00996BD4">
            <w:pPr>
              <w:widowControl/>
              <w:jc w:val="center"/>
              <w:rPr>
                <w:rFonts w:ascii="仿宋_GB2312" w:eastAsia="仿宋_GB2312" w:cs="仿宋_GB2312"/>
                <w:sz w:val="18"/>
                <w:szCs w:val="18"/>
              </w:rPr>
            </w:pPr>
            <w:r>
              <w:rPr>
                <w:rFonts w:ascii="仿宋_GB2312" w:eastAsia="仿宋_GB2312" w:cs="仿宋_GB2312"/>
                <w:sz w:val="18"/>
                <w:szCs w:val="18"/>
              </w:rPr>
              <w:t>12</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监督管理</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监督举报</w:t>
            </w:r>
          </w:p>
        </w:tc>
        <w:tc>
          <w:tcPr>
            <w:tcW w:w="23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监督电话（</w:t>
            </w:r>
            <w:r>
              <w:rPr>
                <w:rFonts w:ascii="仿宋_GB2312" w:eastAsia="仿宋_GB2312" w:cs="仿宋_GB2312"/>
                <w:sz w:val="18"/>
                <w:szCs w:val="18"/>
              </w:rPr>
              <w:t>12317</w:t>
            </w:r>
            <w:r>
              <w:rPr>
                <w:rFonts w:ascii="仿宋_GB2312" w:eastAsia="仿宋_GB2312" w:cs="仿宋_GB2312" w:hint="eastAsia"/>
                <w:sz w:val="18"/>
                <w:szCs w:val="18"/>
              </w:rPr>
              <w:t>）</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《国务院扶贫办、财政部关于完善扶贫资金项目公告公示制度的指导意见》</w:t>
            </w:r>
          </w:p>
        </w:tc>
        <w:tc>
          <w:tcPr>
            <w:tcW w:w="144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信息形成（变更）</w:t>
            </w:r>
            <w:r>
              <w:rPr>
                <w:rFonts w:ascii="仿宋_GB2312" w:eastAsia="仿宋_GB2312" w:cs="仿宋_GB2312"/>
                <w:sz w:val="18"/>
                <w:szCs w:val="18"/>
              </w:rPr>
              <w:t>20</w:t>
            </w:r>
            <w:r>
              <w:rPr>
                <w:rFonts w:ascii="仿宋_GB2312" w:eastAsia="仿宋_GB2312" w:cs="仿宋_GB2312" w:hint="eastAsia"/>
                <w:sz w:val="18"/>
                <w:szCs w:val="18"/>
              </w:rPr>
              <w:t>个工作日内</w:t>
            </w:r>
          </w:p>
        </w:tc>
        <w:tc>
          <w:tcPr>
            <w:tcW w:w="1260" w:type="dxa"/>
            <w:vAlign w:val="center"/>
          </w:tcPr>
          <w:p w:rsidR="00996BD4" w:rsidRDefault="00996BD4">
            <w:pPr>
              <w:widowControl/>
              <w:jc w:val="left"/>
              <w:rPr>
                <w:rFonts w:ascii="仿宋_GB2312" w:eastAsia="仿宋_GB2312" w:cs="Times New Roman"/>
                <w:sz w:val="18"/>
                <w:szCs w:val="18"/>
              </w:rPr>
            </w:pPr>
            <w:r>
              <w:rPr>
                <w:rFonts w:ascii="仿宋_GB2312" w:eastAsia="仿宋_GB2312" w:cs="仿宋_GB2312" w:hint="eastAsia"/>
                <w:sz w:val="18"/>
                <w:szCs w:val="18"/>
              </w:rPr>
              <w:t>乐山市五通桥区牛华镇人民政府</w:t>
            </w:r>
          </w:p>
        </w:tc>
        <w:tc>
          <w:tcPr>
            <w:tcW w:w="1980" w:type="dxa"/>
            <w:vAlign w:val="center"/>
          </w:tcPr>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■政府网站</w:t>
            </w:r>
            <w:r>
              <w:rPr>
                <w:rFonts w:ascii="仿宋_GB2312" w:eastAsia="仿宋_GB2312" w:cs="仿宋_GB2312"/>
                <w:sz w:val="18"/>
                <w:szCs w:val="18"/>
              </w:rPr>
              <w:t xml:space="preserve">      </w:t>
            </w:r>
          </w:p>
          <w:p w:rsidR="00996BD4" w:rsidRDefault="00996BD4">
            <w:pPr>
              <w:widowControl/>
              <w:jc w:val="left"/>
              <w:rPr>
                <w:rFonts w:ascii="仿宋_GB2312" w:eastAsia="仿宋_GB2312" w:cs="仿宋_GB2312"/>
                <w:sz w:val="18"/>
                <w:szCs w:val="18"/>
              </w:rPr>
            </w:pPr>
            <w:r>
              <w:rPr>
                <w:rFonts w:ascii="仿宋_GB2312" w:eastAsia="仿宋_GB2312" w:cs="仿宋_GB2312" w:hint="eastAsia"/>
                <w:sz w:val="18"/>
                <w:szCs w:val="18"/>
              </w:rPr>
              <w:t>■社区</w:t>
            </w:r>
            <w:r>
              <w:rPr>
                <w:rFonts w:ascii="仿宋_GB2312" w:eastAsia="仿宋_GB2312" w:cs="仿宋_GB2312"/>
                <w:sz w:val="18"/>
                <w:szCs w:val="18"/>
              </w:rPr>
              <w:t>/</w:t>
            </w:r>
            <w:r>
              <w:rPr>
                <w:rFonts w:ascii="仿宋_GB2312" w:eastAsia="仿宋_GB2312" w:cs="仿宋_GB2312" w:hint="eastAsia"/>
                <w:sz w:val="18"/>
                <w:szCs w:val="18"/>
              </w:rPr>
              <w:t>企事业单位</w:t>
            </w:r>
            <w:r>
              <w:rPr>
                <w:rFonts w:ascii="仿宋_GB2312" w:eastAsia="仿宋_GB2312" w:cs="仿宋_GB2312"/>
                <w:sz w:val="18"/>
                <w:szCs w:val="18"/>
              </w:rPr>
              <w:t>/</w:t>
            </w:r>
            <w:r>
              <w:rPr>
                <w:rFonts w:ascii="仿宋_GB2312" w:eastAsia="仿宋_GB2312" w:cs="仿宋_GB2312" w:hint="eastAsia"/>
                <w:sz w:val="18"/>
                <w:szCs w:val="18"/>
              </w:rPr>
              <w:t>村公示栏（电子屏）</w:t>
            </w:r>
            <w:r>
              <w:rPr>
                <w:rFonts w:ascii="仿宋_GB2312" w:eastAsia="仿宋_GB2312" w:cs="仿宋_GB2312"/>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09"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551"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cs="仿宋_GB2312" w:hint="eastAsia"/>
                <w:sz w:val="18"/>
                <w:szCs w:val="18"/>
              </w:rPr>
              <w:t xml:space="preserve">　</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c>
          <w:tcPr>
            <w:tcW w:w="720" w:type="dxa"/>
            <w:vAlign w:val="center"/>
          </w:tcPr>
          <w:p w:rsidR="00996BD4" w:rsidRDefault="00996BD4">
            <w:pPr>
              <w:widowControl/>
              <w:jc w:val="center"/>
              <w:rPr>
                <w:rFonts w:ascii="仿宋_GB2312" w:eastAsia="仿宋_GB2312" w:cs="Times New Roman"/>
                <w:sz w:val="18"/>
                <w:szCs w:val="18"/>
              </w:rPr>
            </w:pPr>
            <w:r>
              <w:rPr>
                <w:rFonts w:ascii="仿宋_GB2312" w:eastAsia="仿宋_GB2312"/>
                <w:sz w:val="18"/>
                <w:szCs w:val="18"/>
              </w:rPr>
              <w:t>√</w:t>
            </w:r>
          </w:p>
        </w:tc>
      </w:tr>
    </w:tbl>
    <w:p w:rsidR="00996BD4" w:rsidRDefault="00996BD4">
      <w:pPr>
        <w:rPr>
          <w:rFonts w:ascii="楷体_GB2312" w:eastAsia="楷体_GB2312" w:cs="Times New Roman"/>
          <w:sz w:val="30"/>
          <w:szCs w:val="30"/>
        </w:rPr>
      </w:pPr>
    </w:p>
    <w:sectPr w:rsidR="00996BD4" w:rsidSect="00256F36">
      <w:footerReference w:type="default" r:id="rId6"/>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D4" w:rsidRDefault="00996BD4" w:rsidP="00256F36">
      <w:pPr>
        <w:rPr>
          <w:rFonts w:cs="Times New Roman"/>
        </w:rPr>
      </w:pPr>
      <w:r>
        <w:rPr>
          <w:rFonts w:cs="Times New Roman"/>
        </w:rPr>
        <w:separator/>
      </w:r>
    </w:p>
  </w:endnote>
  <w:endnote w:type="continuationSeparator" w:id="0">
    <w:p w:rsidR="00996BD4" w:rsidRDefault="00996BD4" w:rsidP="00256F3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宋体"/>
    <w:panose1 w:val="00000000000000000000"/>
    <w:charset w:val="86"/>
    <w:family w:val="auto"/>
    <w:notTrueType/>
    <w:pitch w:val="variable"/>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D4" w:rsidRDefault="00996BD4">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outside;mso-position-horizontal-relative:margin" filled="f" stroked="f">
          <v:textbox style="mso-fit-shape-to-text:t" inset="0,0,0,0">
            <w:txbxContent>
              <w:p w:rsidR="00996BD4" w:rsidRDefault="00996BD4">
                <w:pPr>
                  <w:pStyle w:val="Footer"/>
                  <w:rPr>
                    <w:rFonts w:cs="Times New Roman"/>
                  </w:rPr>
                </w:pPr>
                <w:fldSimple w:instr=" PAGE  \* MERGEFORMAT ">
                  <w:r>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D4" w:rsidRDefault="00996BD4" w:rsidP="00256F36">
      <w:pPr>
        <w:rPr>
          <w:rFonts w:cs="Times New Roman"/>
        </w:rPr>
      </w:pPr>
      <w:r>
        <w:rPr>
          <w:rFonts w:cs="Times New Roman"/>
        </w:rPr>
        <w:separator/>
      </w:r>
    </w:p>
  </w:footnote>
  <w:footnote w:type="continuationSeparator" w:id="0">
    <w:p w:rsidR="00996BD4" w:rsidRDefault="00996BD4" w:rsidP="00256F3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91FE2"/>
    <w:rsid w:val="001A576F"/>
    <w:rsid w:val="001D6796"/>
    <w:rsid w:val="0020654F"/>
    <w:rsid w:val="00256F36"/>
    <w:rsid w:val="00257624"/>
    <w:rsid w:val="003C6587"/>
    <w:rsid w:val="00483A5E"/>
    <w:rsid w:val="004A62ED"/>
    <w:rsid w:val="004E18D8"/>
    <w:rsid w:val="00547014"/>
    <w:rsid w:val="00560AFD"/>
    <w:rsid w:val="005C3C42"/>
    <w:rsid w:val="005D6F36"/>
    <w:rsid w:val="0061308E"/>
    <w:rsid w:val="007057D0"/>
    <w:rsid w:val="007E2663"/>
    <w:rsid w:val="00807A35"/>
    <w:rsid w:val="00822F79"/>
    <w:rsid w:val="00957FF9"/>
    <w:rsid w:val="00996BD4"/>
    <w:rsid w:val="009D1AD0"/>
    <w:rsid w:val="00A35B46"/>
    <w:rsid w:val="00A54DFB"/>
    <w:rsid w:val="00A56C86"/>
    <w:rsid w:val="00A9168A"/>
    <w:rsid w:val="00C303BA"/>
    <w:rsid w:val="00C708D8"/>
    <w:rsid w:val="00D32B98"/>
    <w:rsid w:val="00D5382C"/>
    <w:rsid w:val="00D91844"/>
    <w:rsid w:val="00DA65FB"/>
    <w:rsid w:val="00E21B35"/>
    <w:rsid w:val="00E67597"/>
    <w:rsid w:val="00EB4265"/>
    <w:rsid w:val="00F07F7B"/>
    <w:rsid w:val="00FF3B37"/>
    <w:rsid w:val="018B1D39"/>
    <w:rsid w:val="02AE25E6"/>
    <w:rsid w:val="0509485D"/>
    <w:rsid w:val="073A148E"/>
    <w:rsid w:val="07F6721E"/>
    <w:rsid w:val="091B5AC6"/>
    <w:rsid w:val="094805F7"/>
    <w:rsid w:val="094E35A2"/>
    <w:rsid w:val="097D251D"/>
    <w:rsid w:val="09F40356"/>
    <w:rsid w:val="0A676ECA"/>
    <w:rsid w:val="0C1177E7"/>
    <w:rsid w:val="0C34736D"/>
    <w:rsid w:val="0E761B39"/>
    <w:rsid w:val="0F8D020F"/>
    <w:rsid w:val="10C84DDA"/>
    <w:rsid w:val="10F73106"/>
    <w:rsid w:val="129D7D05"/>
    <w:rsid w:val="14490A3F"/>
    <w:rsid w:val="16B67CD2"/>
    <w:rsid w:val="1D417696"/>
    <w:rsid w:val="20050FFC"/>
    <w:rsid w:val="21D31089"/>
    <w:rsid w:val="22454BAD"/>
    <w:rsid w:val="260C273E"/>
    <w:rsid w:val="269E6916"/>
    <w:rsid w:val="2B032587"/>
    <w:rsid w:val="2D84136C"/>
    <w:rsid w:val="306A23A1"/>
    <w:rsid w:val="315B4DEF"/>
    <w:rsid w:val="32144525"/>
    <w:rsid w:val="36383529"/>
    <w:rsid w:val="37A54EE3"/>
    <w:rsid w:val="39963DDA"/>
    <w:rsid w:val="3AFA53CE"/>
    <w:rsid w:val="3D387D04"/>
    <w:rsid w:val="3E144D01"/>
    <w:rsid w:val="40DC5270"/>
    <w:rsid w:val="48891265"/>
    <w:rsid w:val="48BB1C9F"/>
    <w:rsid w:val="4A4D2410"/>
    <w:rsid w:val="4BA04274"/>
    <w:rsid w:val="4F1F4C21"/>
    <w:rsid w:val="4FBD38DE"/>
    <w:rsid w:val="525A67F0"/>
    <w:rsid w:val="52DE15BC"/>
    <w:rsid w:val="542A5049"/>
    <w:rsid w:val="556C100A"/>
    <w:rsid w:val="560F3638"/>
    <w:rsid w:val="56A67EB4"/>
    <w:rsid w:val="578E5220"/>
    <w:rsid w:val="5A2F4522"/>
    <w:rsid w:val="5C72383F"/>
    <w:rsid w:val="5D702872"/>
    <w:rsid w:val="5FF067F2"/>
    <w:rsid w:val="61D14F33"/>
    <w:rsid w:val="67AD5F32"/>
    <w:rsid w:val="682471AE"/>
    <w:rsid w:val="6A0E5173"/>
    <w:rsid w:val="6AE332D5"/>
    <w:rsid w:val="6CC437C5"/>
    <w:rsid w:val="6E1E238C"/>
    <w:rsid w:val="6EBC11F7"/>
    <w:rsid w:val="74AB0875"/>
    <w:rsid w:val="759B4983"/>
    <w:rsid w:val="77B3533A"/>
    <w:rsid w:val="79685360"/>
    <w:rsid w:val="7C456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36"/>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56F3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F36"/>
    <w:rPr>
      <w:rFonts w:ascii="Calibri" w:hAnsi="Calibri" w:cs="Calibri"/>
      <w:b/>
      <w:bCs/>
      <w:kern w:val="44"/>
      <w:sz w:val="44"/>
      <w:szCs w:val="44"/>
    </w:rPr>
  </w:style>
  <w:style w:type="paragraph" w:styleId="Date">
    <w:name w:val="Date"/>
    <w:basedOn w:val="Normal"/>
    <w:next w:val="Normal"/>
    <w:link w:val="DateChar"/>
    <w:uiPriority w:val="99"/>
    <w:rsid w:val="00256F36"/>
    <w:pPr>
      <w:ind w:leftChars="2500" w:left="100"/>
    </w:pPr>
  </w:style>
  <w:style w:type="character" w:customStyle="1" w:styleId="DateChar">
    <w:name w:val="Date Char"/>
    <w:basedOn w:val="DefaultParagraphFont"/>
    <w:link w:val="Date"/>
    <w:uiPriority w:val="99"/>
    <w:semiHidden/>
    <w:locked/>
    <w:rsid w:val="00256F36"/>
    <w:rPr>
      <w:rFonts w:ascii="Calibri" w:hAnsi="Calibri" w:cs="Calibri"/>
      <w:kern w:val="2"/>
      <w:sz w:val="22"/>
      <w:szCs w:val="22"/>
    </w:rPr>
  </w:style>
  <w:style w:type="paragraph" w:styleId="Footer">
    <w:name w:val="footer"/>
    <w:basedOn w:val="Normal"/>
    <w:link w:val="FooterChar"/>
    <w:uiPriority w:val="99"/>
    <w:rsid w:val="00256F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256F3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TOC1">
    <w:name w:val="toc 1"/>
    <w:basedOn w:val="Normal"/>
    <w:next w:val="Normal"/>
    <w:autoRedefine/>
    <w:uiPriority w:val="99"/>
    <w:semiHidden/>
    <w:rsid w:val="00256F36"/>
    <w:pPr>
      <w:widowControl/>
      <w:tabs>
        <w:tab w:val="right" w:leader="dot" w:pos="14760"/>
      </w:tabs>
      <w:spacing w:line="700" w:lineRule="exact"/>
      <w:ind w:leftChars="171" w:left="359" w:rightChars="158" w:right="332"/>
      <w:jc w:val="left"/>
    </w:pPr>
    <w:rPr>
      <w:rFonts w:ascii="Times New Roman" w:hAnsi="Times New Roman" w:cs="Times New Roman"/>
      <w:kern w:val="0"/>
      <w:sz w:val="20"/>
      <w:szCs w:val="20"/>
    </w:rPr>
  </w:style>
  <w:style w:type="character" w:styleId="PageNumber">
    <w:name w:val="page number"/>
    <w:basedOn w:val="DefaultParagraphFont"/>
    <w:uiPriority w:val="99"/>
    <w:rsid w:val="00256F36"/>
  </w:style>
  <w:style w:type="character" w:styleId="Hyperlink">
    <w:name w:val="Hyperlink"/>
    <w:basedOn w:val="DefaultParagraphFont"/>
    <w:uiPriority w:val="99"/>
    <w:rsid w:val="00256F36"/>
    <w:rPr>
      <w:color w:val="0000FF"/>
      <w:u w:val="single"/>
    </w:rPr>
  </w:style>
  <w:style w:type="paragraph" w:customStyle="1" w:styleId="1">
    <w:name w:val="列出段落1"/>
    <w:basedOn w:val="Normal"/>
    <w:uiPriority w:val="99"/>
    <w:rsid w:val="00256F36"/>
    <w:pPr>
      <w:ind w:firstLineChars="200" w:firstLine="420"/>
    </w:pPr>
  </w:style>
  <w:style w:type="paragraph" w:styleId="ListParagraph">
    <w:name w:val="List Paragraph"/>
    <w:basedOn w:val="Normal"/>
    <w:uiPriority w:val="99"/>
    <w:qFormat/>
    <w:rsid w:val="00256F36"/>
    <w:pPr>
      <w:ind w:firstLineChars="200" w:firstLine="420"/>
    </w:pPr>
    <w:rPr>
      <w:rFonts w:ascii="等线" w:eastAsia="等线" w:hAnsi="等线" w:cs="等线"/>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36</Pages>
  <Words>3349</Words>
  <Characters>19095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关于核定五通桥区试点领域基层政务公开目录的通知</dc:title>
  <dc:subject/>
  <dc:creator>Administrator</dc:creator>
  <cp:keywords/>
  <dc:description/>
  <cp:lastModifiedBy>df</cp:lastModifiedBy>
  <cp:revision>6</cp:revision>
  <cp:lastPrinted>2020-09-18T02:58:00Z</cp:lastPrinted>
  <dcterms:created xsi:type="dcterms:W3CDTF">2020-09-29T02:22:00Z</dcterms:created>
  <dcterms:modified xsi:type="dcterms:W3CDTF">2020-09-29T02:38:00Z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